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4F" w:rsidRPr="001A0E6A" w:rsidRDefault="00637A4F" w:rsidP="001A0E6A">
      <w:pPr>
        <w:spacing w:after="0" w:line="240" w:lineRule="auto"/>
        <w:jc w:val="center"/>
        <w:rPr>
          <w:rFonts w:ascii="Times New Roman" w:hAnsi="Times New Roman" w:cs="Times New Roman"/>
          <w:b/>
          <w:sz w:val="24"/>
          <w:szCs w:val="24"/>
        </w:rPr>
      </w:pPr>
      <w:r w:rsidRPr="001A0E6A">
        <w:rPr>
          <w:rFonts w:ascii="Times New Roman" w:hAnsi="Times New Roman" w:cs="Times New Roman"/>
          <w:b/>
          <w:sz w:val="24"/>
          <w:szCs w:val="24"/>
        </w:rPr>
        <w:t xml:space="preserve">Анализ работы </w:t>
      </w:r>
    </w:p>
    <w:p w:rsidR="00637A4F" w:rsidRPr="001A0E6A" w:rsidRDefault="00637A4F" w:rsidP="001A0E6A">
      <w:pPr>
        <w:spacing w:after="0" w:line="240" w:lineRule="auto"/>
        <w:jc w:val="center"/>
        <w:rPr>
          <w:rFonts w:ascii="Times New Roman" w:hAnsi="Times New Roman" w:cs="Times New Roman"/>
          <w:b/>
          <w:sz w:val="24"/>
          <w:szCs w:val="24"/>
        </w:rPr>
      </w:pPr>
      <w:proofErr w:type="gramStart"/>
      <w:r w:rsidRPr="001A0E6A">
        <w:rPr>
          <w:rFonts w:ascii="Times New Roman" w:hAnsi="Times New Roman" w:cs="Times New Roman"/>
          <w:b/>
          <w:sz w:val="24"/>
          <w:szCs w:val="24"/>
        </w:rPr>
        <w:t>педагога</w:t>
      </w:r>
      <w:proofErr w:type="gramEnd"/>
      <w:r w:rsidRPr="001A0E6A">
        <w:rPr>
          <w:rFonts w:ascii="Times New Roman" w:hAnsi="Times New Roman" w:cs="Times New Roman"/>
          <w:b/>
          <w:sz w:val="24"/>
          <w:szCs w:val="24"/>
        </w:rPr>
        <w:t>-психолога</w:t>
      </w:r>
      <w:r w:rsidR="00250238" w:rsidRPr="001A0E6A">
        <w:rPr>
          <w:rFonts w:ascii="Times New Roman" w:hAnsi="Times New Roman" w:cs="Times New Roman"/>
          <w:b/>
          <w:sz w:val="24"/>
          <w:szCs w:val="24"/>
        </w:rPr>
        <w:t xml:space="preserve"> МБОУ «СШ №11»</w:t>
      </w:r>
    </w:p>
    <w:p w:rsidR="00637A4F" w:rsidRPr="001A0E6A" w:rsidRDefault="00250238" w:rsidP="001A0E6A">
      <w:pPr>
        <w:spacing w:after="0" w:line="240" w:lineRule="auto"/>
        <w:jc w:val="center"/>
        <w:rPr>
          <w:rFonts w:ascii="Times New Roman" w:hAnsi="Times New Roman" w:cs="Times New Roman"/>
          <w:b/>
          <w:sz w:val="24"/>
          <w:szCs w:val="24"/>
        </w:rPr>
      </w:pPr>
      <w:proofErr w:type="gramStart"/>
      <w:r w:rsidRPr="001A0E6A">
        <w:rPr>
          <w:rFonts w:ascii="Times New Roman" w:hAnsi="Times New Roman" w:cs="Times New Roman"/>
          <w:b/>
          <w:sz w:val="24"/>
          <w:szCs w:val="24"/>
        </w:rPr>
        <w:t>за</w:t>
      </w:r>
      <w:proofErr w:type="gramEnd"/>
      <w:r w:rsidRPr="001A0E6A">
        <w:rPr>
          <w:rFonts w:ascii="Times New Roman" w:hAnsi="Times New Roman" w:cs="Times New Roman"/>
          <w:b/>
          <w:sz w:val="24"/>
          <w:szCs w:val="24"/>
        </w:rPr>
        <w:t xml:space="preserve"> 2016-2017</w:t>
      </w:r>
      <w:r w:rsidR="00637A4F" w:rsidRPr="001A0E6A">
        <w:rPr>
          <w:rFonts w:ascii="Times New Roman" w:hAnsi="Times New Roman" w:cs="Times New Roman"/>
          <w:b/>
          <w:sz w:val="24"/>
          <w:szCs w:val="24"/>
        </w:rPr>
        <w:t xml:space="preserve"> учебный год</w:t>
      </w:r>
    </w:p>
    <w:p w:rsidR="00637A4F" w:rsidRPr="001A0E6A" w:rsidRDefault="00637A4F" w:rsidP="001A0E6A">
      <w:pPr>
        <w:spacing w:after="0" w:line="240" w:lineRule="auto"/>
        <w:jc w:val="center"/>
        <w:rPr>
          <w:rFonts w:ascii="Times New Roman" w:hAnsi="Times New Roman" w:cs="Times New Roman"/>
          <w:b/>
          <w:sz w:val="24"/>
          <w:szCs w:val="24"/>
        </w:rPr>
      </w:pPr>
    </w:p>
    <w:p w:rsidR="00637A4F" w:rsidRPr="001A0E6A" w:rsidRDefault="00637A4F" w:rsidP="001A0E6A">
      <w:pPr>
        <w:tabs>
          <w:tab w:val="left" w:pos="426"/>
        </w:tabs>
        <w:spacing w:after="0" w:line="240" w:lineRule="auto"/>
        <w:ind w:firstLine="567"/>
        <w:jc w:val="both"/>
        <w:rPr>
          <w:rFonts w:ascii="Times New Roman" w:hAnsi="Times New Roman" w:cs="Times New Roman"/>
          <w:sz w:val="24"/>
          <w:szCs w:val="24"/>
        </w:rPr>
      </w:pPr>
      <w:r w:rsidRPr="001A0E6A">
        <w:rPr>
          <w:rFonts w:ascii="Times New Roman" w:hAnsi="Times New Roman" w:cs="Times New Roman"/>
          <w:b/>
          <w:sz w:val="24"/>
          <w:szCs w:val="24"/>
        </w:rPr>
        <w:t xml:space="preserve">Основная цель: </w:t>
      </w:r>
      <w:r w:rsidRPr="001A0E6A">
        <w:rPr>
          <w:rFonts w:ascii="Times New Roman" w:hAnsi="Times New Roman" w:cs="Times New Roman"/>
          <w:sz w:val="24"/>
          <w:szCs w:val="24"/>
        </w:rPr>
        <w:t>актуализация и создание социально-психологических, способствующих личностному и психическому развитию обучаемых, успешности их обучения, сохранению психического здоровья и предупреждению негативных психологических явлений в учебных коллективах, преодоление средовой адаптации, развитие творческих способностей учащихся.</w:t>
      </w:r>
    </w:p>
    <w:p w:rsidR="00637A4F" w:rsidRPr="001A0E6A" w:rsidRDefault="00637A4F" w:rsidP="001A0E6A">
      <w:pPr>
        <w:tabs>
          <w:tab w:val="left" w:pos="426"/>
        </w:tabs>
        <w:spacing w:after="0" w:line="240" w:lineRule="auto"/>
        <w:ind w:firstLine="567"/>
        <w:jc w:val="both"/>
        <w:rPr>
          <w:rFonts w:ascii="Times New Roman" w:hAnsi="Times New Roman" w:cs="Times New Roman"/>
          <w:sz w:val="24"/>
          <w:szCs w:val="24"/>
        </w:rPr>
      </w:pPr>
      <w:r w:rsidRPr="001A0E6A">
        <w:rPr>
          <w:rFonts w:ascii="Times New Roman" w:hAnsi="Times New Roman" w:cs="Times New Roman"/>
          <w:sz w:val="24"/>
          <w:szCs w:val="24"/>
        </w:rPr>
        <w:t>В соответствии с основной целью содержание работы определяется решением конкретных задач:</w:t>
      </w:r>
    </w:p>
    <w:p w:rsidR="00637A4F" w:rsidRPr="001A0E6A" w:rsidRDefault="00250238" w:rsidP="001A0E6A">
      <w:pPr>
        <w:tabs>
          <w:tab w:val="left" w:pos="426"/>
        </w:tabs>
        <w:spacing w:after="0" w:line="240" w:lineRule="auto"/>
        <w:ind w:firstLine="567"/>
        <w:jc w:val="both"/>
        <w:rPr>
          <w:rFonts w:ascii="Times New Roman" w:hAnsi="Times New Roman" w:cs="Times New Roman"/>
          <w:sz w:val="24"/>
          <w:szCs w:val="24"/>
        </w:rPr>
      </w:pPr>
      <w:r w:rsidRPr="001A0E6A">
        <w:rPr>
          <w:rFonts w:ascii="Times New Roman" w:hAnsi="Times New Roman" w:cs="Times New Roman"/>
          <w:sz w:val="24"/>
          <w:szCs w:val="24"/>
        </w:rPr>
        <w:t xml:space="preserve">1. </w:t>
      </w:r>
      <w:r w:rsidR="00637A4F" w:rsidRPr="001A0E6A">
        <w:rPr>
          <w:rFonts w:ascii="Times New Roman" w:hAnsi="Times New Roman" w:cs="Times New Roman"/>
          <w:sz w:val="24"/>
          <w:szCs w:val="24"/>
        </w:rPr>
        <w:t>Отслеживание динамики развития школьников в переходные периоды школьной жизни.</w:t>
      </w:r>
    </w:p>
    <w:p w:rsidR="00637A4F" w:rsidRPr="001A0E6A" w:rsidRDefault="00250238" w:rsidP="001A0E6A">
      <w:pPr>
        <w:tabs>
          <w:tab w:val="left" w:pos="426"/>
        </w:tabs>
        <w:spacing w:after="0" w:line="240" w:lineRule="auto"/>
        <w:ind w:firstLine="567"/>
        <w:jc w:val="both"/>
        <w:rPr>
          <w:rFonts w:ascii="Times New Roman" w:hAnsi="Times New Roman" w:cs="Times New Roman"/>
          <w:sz w:val="24"/>
          <w:szCs w:val="24"/>
        </w:rPr>
      </w:pPr>
      <w:r w:rsidRPr="001A0E6A">
        <w:rPr>
          <w:rFonts w:ascii="Times New Roman" w:hAnsi="Times New Roman" w:cs="Times New Roman"/>
          <w:sz w:val="24"/>
          <w:szCs w:val="24"/>
        </w:rPr>
        <w:t xml:space="preserve">2. </w:t>
      </w:r>
      <w:r w:rsidR="00637A4F" w:rsidRPr="001A0E6A">
        <w:rPr>
          <w:rFonts w:ascii="Times New Roman" w:hAnsi="Times New Roman" w:cs="Times New Roman"/>
          <w:sz w:val="24"/>
          <w:szCs w:val="24"/>
        </w:rPr>
        <w:t>Оказание социально-психологической помощи и поддержки школьникам и педагогам, оказавшимся в трудной жизненной ситуации.</w:t>
      </w:r>
    </w:p>
    <w:p w:rsidR="00637A4F" w:rsidRPr="001A0E6A" w:rsidRDefault="00250238" w:rsidP="001A0E6A">
      <w:pPr>
        <w:tabs>
          <w:tab w:val="left" w:pos="426"/>
        </w:tabs>
        <w:spacing w:after="0" w:line="240" w:lineRule="auto"/>
        <w:ind w:firstLine="567"/>
        <w:jc w:val="both"/>
        <w:rPr>
          <w:rFonts w:ascii="Times New Roman" w:hAnsi="Times New Roman" w:cs="Times New Roman"/>
          <w:sz w:val="24"/>
          <w:szCs w:val="24"/>
        </w:rPr>
      </w:pPr>
      <w:r w:rsidRPr="001A0E6A">
        <w:rPr>
          <w:rFonts w:ascii="Times New Roman" w:hAnsi="Times New Roman" w:cs="Times New Roman"/>
          <w:sz w:val="24"/>
          <w:szCs w:val="24"/>
        </w:rPr>
        <w:t xml:space="preserve">3. </w:t>
      </w:r>
      <w:r w:rsidR="00637A4F" w:rsidRPr="001A0E6A">
        <w:rPr>
          <w:rFonts w:ascii="Times New Roman" w:hAnsi="Times New Roman" w:cs="Times New Roman"/>
          <w:sz w:val="24"/>
          <w:szCs w:val="24"/>
        </w:rPr>
        <w:t>Психологическая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637A4F" w:rsidRPr="001A0E6A" w:rsidRDefault="00250238" w:rsidP="001A0E6A">
      <w:pPr>
        <w:tabs>
          <w:tab w:val="left" w:pos="426"/>
        </w:tabs>
        <w:spacing w:after="0" w:line="240" w:lineRule="auto"/>
        <w:ind w:firstLine="567"/>
        <w:jc w:val="both"/>
        <w:rPr>
          <w:rFonts w:ascii="Times New Roman" w:hAnsi="Times New Roman" w:cs="Times New Roman"/>
          <w:sz w:val="24"/>
          <w:szCs w:val="24"/>
        </w:rPr>
      </w:pPr>
      <w:r w:rsidRPr="001A0E6A">
        <w:rPr>
          <w:rFonts w:ascii="Times New Roman" w:hAnsi="Times New Roman" w:cs="Times New Roman"/>
          <w:sz w:val="24"/>
          <w:szCs w:val="24"/>
        </w:rPr>
        <w:t xml:space="preserve">4. </w:t>
      </w:r>
      <w:r w:rsidR="00637A4F" w:rsidRPr="001A0E6A">
        <w:rPr>
          <w:rFonts w:ascii="Times New Roman" w:hAnsi="Times New Roman" w:cs="Times New Roman"/>
          <w:sz w:val="24"/>
          <w:szCs w:val="24"/>
        </w:rPr>
        <w:t>Просвещение и консультирование педагогов, родителей.</w:t>
      </w:r>
    </w:p>
    <w:p w:rsidR="00637A4F" w:rsidRPr="001A0E6A" w:rsidRDefault="00250238" w:rsidP="001A0E6A">
      <w:pPr>
        <w:tabs>
          <w:tab w:val="left" w:pos="0"/>
        </w:tabs>
        <w:spacing w:after="0" w:line="240" w:lineRule="auto"/>
        <w:ind w:firstLine="567"/>
        <w:jc w:val="both"/>
        <w:rPr>
          <w:rFonts w:ascii="Times New Roman" w:hAnsi="Times New Roman" w:cs="Times New Roman"/>
          <w:sz w:val="24"/>
          <w:szCs w:val="24"/>
        </w:rPr>
      </w:pPr>
      <w:r w:rsidRPr="001A0E6A">
        <w:rPr>
          <w:rFonts w:ascii="Times New Roman" w:hAnsi="Times New Roman" w:cs="Times New Roman"/>
          <w:sz w:val="24"/>
          <w:szCs w:val="24"/>
        </w:rPr>
        <w:t xml:space="preserve">5. </w:t>
      </w:r>
      <w:r w:rsidR="00637A4F" w:rsidRPr="001A0E6A">
        <w:rPr>
          <w:rFonts w:ascii="Times New Roman" w:hAnsi="Times New Roman" w:cs="Times New Roman"/>
          <w:sz w:val="24"/>
          <w:szCs w:val="24"/>
        </w:rPr>
        <w:t xml:space="preserve">Психолого-педагогическое сопровождение ФГОС НОО (оказание консультативной и методической помощи учителям школы по вопросам организации эффективного обучения учеников в условиях введения ФГОС, составления индивидуальных программ интеллектуального развития учеников, работы с учениками «группы риска»; повышение уровня психолого-педагогической компетентности педагогов). </w:t>
      </w:r>
    </w:p>
    <w:p w:rsidR="00637A4F" w:rsidRPr="001A0E6A" w:rsidRDefault="00637A4F" w:rsidP="001A0E6A">
      <w:pPr>
        <w:spacing w:after="0" w:line="240" w:lineRule="auto"/>
        <w:ind w:firstLine="709"/>
        <w:jc w:val="both"/>
        <w:rPr>
          <w:rFonts w:ascii="Times New Roman" w:hAnsi="Times New Roman" w:cs="Times New Roman"/>
          <w:sz w:val="24"/>
          <w:szCs w:val="24"/>
        </w:rPr>
      </w:pPr>
    </w:p>
    <w:p w:rsidR="00637A4F" w:rsidRPr="001A0E6A" w:rsidRDefault="00637A4F" w:rsidP="001A0E6A">
      <w:pPr>
        <w:spacing w:after="0" w:line="240" w:lineRule="auto"/>
        <w:ind w:firstLine="709"/>
        <w:jc w:val="both"/>
        <w:rPr>
          <w:rFonts w:ascii="Times New Roman" w:hAnsi="Times New Roman" w:cs="Times New Roman"/>
          <w:b/>
          <w:sz w:val="24"/>
          <w:szCs w:val="24"/>
        </w:rPr>
      </w:pPr>
      <w:r w:rsidRPr="001A0E6A">
        <w:rPr>
          <w:rFonts w:ascii="Times New Roman" w:hAnsi="Times New Roman" w:cs="Times New Roman"/>
          <w:b/>
          <w:sz w:val="24"/>
          <w:szCs w:val="24"/>
        </w:rPr>
        <w:t>Анализ работы психолога по направлениям:</w:t>
      </w:r>
    </w:p>
    <w:p w:rsidR="00637A4F" w:rsidRPr="001A0E6A" w:rsidRDefault="00637A4F"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диагностическое;</w:t>
      </w:r>
    </w:p>
    <w:p w:rsidR="00637A4F" w:rsidRPr="001A0E6A" w:rsidRDefault="00637A4F"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консультативное и просветительское;</w:t>
      </w:r>
    </w:p>
    <w:p w:rsidR="00637A4F" w:rsidRPr="001A0E6A" w:rsidRDefault="00637A4F"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коррекционно-развивающее;</w:t>
      </w:r>
    </w:p>
    <w:p w:rsidR="00637A4F" w:rsidRPr="001A0E6A" w:rsidRDefault="00637A4F"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профилактическое;</w:t>
      </w:r>
    </w:p>
    <w:p w:rsidR="00637A4F" w:rsidRPr="001A0E6A" w:rsidRDefault="00637A4F"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методическое.</w:t>
      </w:r>
    </w:p>
    <w:p w:rsidR="00A52987" w:rsidRPr="001A0E6A" w:rsidRDefault="00A52987" w:rsidP="001A0E6A">
      <w:pPr>
        <w:spacing w:after="0" w:line="240" w:lineRule="auto"/>
        <w:rPr>
          <w:rFonts w:ascii="Times New Roman" w:hAnsi="Times New Roman" w:cs="Times New Roman"/>
          <w:sz w:val="24"/>
          <w:szCs w:val="24"/>
        </w:rPr>
      </w:pPr>
    </w:p>
    <w:p w:rsidR="00D41177" w:rsidRPr="001A0E6A" w:rsidRDefault="00A52987" w:rsidP="001A0E6A">
      <w:pPr>
        <w:spacing w:after="0" w:line="240" w:lineRule="auto"/>
        <w:ind w:firstLine="709"/>
        <w:jc w:val="center"/>
        <w:rPr>
          <w:rFonts w:ascii="Times New Roman" w:hAnsi="Times New Roman" w:cs="Times New Roman"/>
          <w:b/>
          <w:sz w:val="24"/>
          <w:szCs w:val="24"/>
        </w:rPr>
      </w:pPr>
      <w:r w:rsidRPr="001A0E6A">
        <w:rPr>
          <w:rFonts w:ascii="Times New Roman" w:hAnsi="Times New Roman" w:cs="Times New Roman"/>
          <w:b/>
          <w:sz w:val="24"/>
          <w:szCs w:val="24"/>
        </w:rPr>
        <w:t>Диагностическая работа</w:t>
      </w:r>
    </w:p>
    <w:p w:rsidR="00D41177" w:rsidRPr="001A0E6A" w:rsidRDefault="00D41177" w:rsidP="001A0E6A">
      <w:pPr>
        <w:spacing w:after="0" w:line="240" w:lineRule="auto"/>
        <w:ind w:firstLine="709"/>
        <w:jc w:val="both"/>
        <w:rPr>
          <w:rFonts w:ascii="Times New Roman" w:hAnsi="Times New Roman" w:cs="Times New Roman"/>
          <w:b/>
          <w:sz w:val="24"/>
          <w:szCs w:val="24"/>
        </w:rPr>
      </w:pPr>
    </w:p>
    <w:p w:rsidR="00A52987" w:rsidRPr="001A0E6A" w:rsidRDefault="00A52987" w:rsidP="001A0E6A">
      <w:pPr>
        <w:spacing w:after="0" w:line="240" w:lineRule="auto"/>
        <w:ind w:firstLine="709"/>
        <w:jc w:val="both"/>
        <w:rPr>
          <w:rFonts w:ascii="Times New Roman" w:hAnsi="Times New Roman" w:cs="Times New Roman"/>
          <w:b/>
          <w:sz w:val="24"/>
          <w:szCs w:val="24"/>
        </w:rPr>
      </w:pPr>
      <w:r w:rsidRPr="001A0E6A">
        <w:rPr>
          <w:rFonts w:ascii="Times New Roman" w:hAnsi="Times New Roman" w:cs="Times New Roman"/>
          <w:sz w:val="24"/>
          <w:szCs w:val="24"/>
        </w:rPr>
        <w:t xml:space="preserve">Диагностическая работа определяется ориентацией на психологическое изучение личности ребенка на протяжении всего периода обучения в школе, выявление индивидуальных особенностей, определение причин нарушений в обучении, воспитании, развитии, изучением проблем, связанных с самоопределением подростков. </w:t>
      </w:r>
    </w:p>
    <w:p w:rsidR="00A52987" w:rsidRPr="001A0E6A" w:rsidRDefault="00A52987"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 </w:t>
      </w:r>
      <w:r w:rsidRPr="001A0E6A">
        <w:rPr>
          <w:rFonts w:ascii="Times New Roman" w:hAnsi="Times New Roman" w:cs="Times New Roman"/>
          <w:b/>
          <w:sz w:val="24"/>
          <w:szCs w:val="24"/>
        </w:rPr>
        <w:t>Цель диагностики</w:t>
      </w:r>
      <w:r w:rsidRPr="001A0E6A">
        <w:rPr>
          <w:rFonts w:ascii="Times New Roman" w:hAnsi="Times New Roman" w:cs="Times New Roman"/>
          <w:sz w:val="24"/>
          <w:szCs w:val="24"/>
        </w:rPr>
        <w:t xml:space="preserve">: </w:t>
      </w:r>
    </w:p>
    <w:p w:rsidR="00A52987" w:rsidRPr="001A0E6A" w:rsidRDefault="00A52987"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отслеживание психолого-педагогического статуса, выявление индивидуально-личностных особенностей и определение актуального уровня развития школьников в наиболее значимые периоды школьного обучения;</w:t>
      </w:r>
    </w:p>
    <w:p w:rsidR="00A52987" w:rsidRPr="001A0E6A" w:rsidRDefault="00A52987"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психологическое обследование учащихся с целью определения одаренности;</w:t>
      </w:r>
    </w:p>
    <w:p w:rsidR="00A52987" w:rsidRPr="001A0E6A" w:rsidRDefault="00A52987"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изучение индивидуальных и личностных особенностей старшеклассников, влияющих на выбор их дальнейшего жизненного пути;</w:t>
      </w:r>
    </w:p>
    <w:p w:rsidR="00A52987" w:rsidRPr="001A0E6A" w:rsidRDefault="00A52987"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углубленное обследование детей с отклонениями в развитии на направление ТПМПК;</w:t>
      </w:r>
    </w:p>
    <w:p w:rsidR="00A52987" w:rsidRPr="001A0E6A" w:rsidRDefault="00A52987"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диагностика, направленная на выявление детей «группы-риска»; детей, состоящих на учётах в ВШК и милиции; опекаемых, живущих без родителей, с другими родственниками; дети, склонные к бродяжничеству; несовершеннолетние, подвергающиеся физи</w:t>
      </w:r>
      <w:r w:rsidR="00D41177" w:rsidRPr="001A0E6A">
        <w:rPr>
          <w:rFonts w:ascii="Times New Roman" w:hAnsi="Times New Roman" w:cs="Times New Roman"/>
          <w:sz w:val="24"/>
          <w:szCs w:val="24"/>
        </w:rPr>
        <w:t>ческому или моральному насилию.</w:t>
      </w:r>
    </w:p>
    <w:p w:rsidR="0011077C" w:rsidRPr="001A0E6A" w:rsidRDefault="0011077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lastRenderedPageBreak/>
        <w:t>Обучающиеся</w:t>
      </w:r>
      <w:r w:rsidR="00A52987" w:rsidRPr="001A0E6A">
        <w:rPr>
          <w:rFonts w:ascii="Times New Roman" w:hAnsi="Times New Roman" w:cs="Times New Roman"/>
          <w:sz w:val="24"/>
          <w:szCs w:val="24"/>
        </w:rPr>
        <w:t xml:space="preserve"> 1-х классов обследовались с целью определения общего ур</w:t>
      </w:r>
      <w:r w:rsidRPr="001A0E6A">
        <w:rPr>
          <w:rFonts w:ascii="Times New Roman" w:hAnsi="Times New Roman" w:cs="Times New Roman"/>
          <w:sz w:val="24"/>
          <w:szCs w:val="24"/>
        </w:rPr>
        <w:t>овня адаптации первоклассников по заказу администрации школы в рамках психологического сопровождения.</w:t>
      </w:r>
    </w:p>
    <w:p w:rsidR="0011077C" w:rsidRPr="001A0E6A" w:rsidRDefault="0011077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i/>
          <w:sz w:val="24"/>
          <w:szCs w:val="24"/>
        </w:rPr>
        <w:t>Цель:</w:t>
      </w:r>
      <w:r w:rsidRPr="001A0E6A">
        <w:rPr>
          <w:rFonts w:ascii="Times New Roman" w:hAnsi="Times New Roman" w:cs="Times New Roman"/>
          <w:sz w:val="24"/>
          <w:szCs w:val="24"/>
        </w:rPr>
        <w:t xml:space="preserve"> определить общий уровень адаптации первоклассников.</w:t>
      </w:r>
    </w:p>
    <w:p w:rsidR="0011077C" w:rsidRPr="001A0E6A" w:rsidRDefault="0011077C" w:rsidP="001A0E6A">
      <w:pPr>
        <w:spacing w:after="0" w:line="240" w:lineRule="auto"/>
        <w:ind w:firstLine="709"/>
        <w:jc w:val="both"/>
        <w:rPr>
          <w:rFonts w:ascii="Times New Roman" w:hAnsi="Times New Roman" w:cs="Times New Roman"/>
          <w:i/>
          <w:sz w:val="24"/>
          <w:szCs w:val="24"/>
        </w:rPr>
      </w:pPr>
      <w:r w:rsidRPr="001A0E6A">
        <w:rPr>
          <w:rFonts w:ascii="Times New Roman" w:hAnsi="Times New Roman" w:cs="Times New Roman"/>
          <w:i/>
          <w:sz w:val="24"/>
          <w:szCs w:val="24"/>
        </w:rPr>
        <w:t>Задачи:</w:t>
      </w:r>
    </w:p>
    <w:p w:rsidR="0011077C" w:rsidRPr="001A0E6A" w:rsidRDefault="0011077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1.   Выявить возможные причины </w:t>
      </w:r>
      <w:proofErr w:type="spellStart"/>
      <w:r w:rsidRPr="001A0E6A">
        <w:rPr>
          <w:rFonts w:ascii="Times New Roman" w:hAnsi="Times New Roman" w:cs="Times New Roman"/>
          <w:sz w:val="24"/>
          <w:szCs w:val="24"/>
        </w:rPr>
        <w:t>дезадаптации</w:t>
      </w:r>
      <w:proofErr w:type="spellEnd"/>
      <w:r w:rsidRPr="001A0E6A">
        <w:rPr>
          <w:rFonts w:ascii="Times New Roman" w:hAnsi="Times New Roman" w:cs="Times New Roman"/>
          <w:sz w:val="24"/>
          <w:szCs w:val="24"/>
        </w:rPr>
        <w:t xml:space="preserve"> к новым условиям обучения:</w:t>
      </w:r>
    </w:p>
    <w:p w:rsidR="0011077C" w:rsidRPr="001A0E6A" w:rsidRDefault="0011077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какие чувства у детей превалируют в классе;</w:t>
      </w:r>
    </w:p>
    <w:p w:rsidR="0011077C" w:rsidRPr="001A0E6A" w:rsidRDefault="0011077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ведущие тенденции в сфере учебной мотивации уч-ся класса;</w:t>
      </w:r>
    </w:p>
    <w:p w:rsidR="0011077C" w:rsidRPr="001A0E6A" w:rsidRDefault="0011077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определить у детей эмоциональное отношение к предметам.</w:t>
      </w:r>
    </w:p>
    <w:p w:rsidR="0011077C" w:rsidRPr="001A0E6A" w:rsidRDefault="0011077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2.  Разработать рекомендации классному руководителю для решения поставленной проблемы с учетом психологических особенностей уч-ся.</w:t>
      </w:r>
    </w:p>
    <w:p w:rsidR="0011077C" w:rsidRPr="001A0E6A" w:rsidRDefault="0011077C" w:rsidP="001A0E6A">
      <w:pPr>
        <w:spacing w:after="0" w:line="240" w:lineRule="auto"/>
        <w:ind w:firstLine="709"/>
        <w:jc w:val="both"/>
        <w:rPr>
          <w:rFonts w:ascii="Times New Roman" w:hAnsi="Times New Roman" w:cs="Times New Roman"/>
          <w:i/>
          <w:sz w:val="24"/>
          <w:szCs w:val="24"/>
        </w:rPr>
      </w:pPr>
      <w:r w:rsidRPr="001A0E6A">
        <w:rPr>
          <w:rFonts w:ascii="Times New Roman" w:hAnsi="Times New Roman" w:cs="Times New Roman"/>
          <w:i/>
          <w:sz w:val="24"/>
          <w:szCs w:val="24"/>
        </w:rPr>
        <w:t>Использованные методики:</w:t>
      </w:r>
    </w:p>
    <w:p w:rsidR="0011077C" w:rsidRPr="001A0E6A" w:rsidRDefault="0011077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Проективный тест «Домики»;</w:t>
      </w:r>
    </w:p>
    <w:p w:rsidR="00A52987" w:rsidRPr="001A0E6A" w:rsidRDefault="0011077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 Ориентационный тест школьной зрелости Керна – </w:t>
      </w:r>
      <w:proofErr w:type="spellStart"/>
      <w:r w:rsidRPr="001A0E6A">
        <w:rPr>
          <w:rFonts w:ascii="Times New Roman" w:hAnsi="Times New Roman" w:cs="Times New Roman"/>
          <w:sz w:val="24"/>
          <w:szCs w:val="24"/>
        </w:rPr>
        <w:t>Йерасека</w:t>
      </w:r>
      <w:proofErr w:type="spellEnd"/>
      <w:r w:rsidRPr="001A0E6A">
        <w:rPr>
          <w:rFonts w:ascii="Times New Roman" w:hAnsi="Times New Roman" w:cs="Times New Roman"/>
          <w:sz w:val="24"/>
          <w:szCs w:val="24"/>
        </w:rPr>
        <w:t>.</w:t>
      </w:r>
    </w:p>
    <w:p w:rsidR="0011077C" w:rsidRPr="001A0E6A" w:rsidRDefault="0011077C" w:rsidP="001A0E6A">
      <w:pPr>
        <w:spacing w:after="0" w:line="240" w:lineRule="auto"/>
        <w:ind w:firstLine="709"/>
        <w:jc w:val="both"/>
        <w:rPr>
          <w:rFonts w:ascii="Times New Roman" w:hAnsi="Times New Roman" w:cs="Times New Roman"/>
          <w:i/>
          <w:sz w:val="24"/>
          <w:szCs w:val="24"/>
        </w:rPr>
      </w:pPr>
      <w:r w:rsidRPr="001A0E6A">
        <w:rPr>
          <w:rFonts w:ascii="Times New Roman" w:hAnsi="Times New Roman" w:cs="Times New Roman"/>
          <w:i/>
          <w:sz w:val="24"/>
          <w:szCs w:val="24"/>
        </w:rPr>
        <w:t>Анализ результатов:</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xml:space="preserve">Тест состоит из 2-х заданий: 1-е задание определяет вегетативный коэффициент, которое характеризует энергетический баланс организма: его способность к энергозатратам или тенденцию к энергосбережению. Энергетический показатель обучающихся первых классов распределился следующим образом: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хроническое переутомление, истощение – 21 %. Низкая работоспособность. Нагрузки непосильны для ребенка</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 xml:space="preserve">компенсируемое состояние усталости – 16%.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 xml:space="preserve">оптимальная работоспособность – 63%. Ребенок отличается бодростью, здоровой активностью, готовностью к энергозатратам. Нагрузки соответствуют возможностям. Образ жизни позволяет ребенку восстанавливать затраченную энергию.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В задании №2 отражено эмоциональное отношение ребенка к себе, школьной деятельности, учителю и одноклассникам. По результатам диагностики выявились обучающиеся:</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с положительным отношением к школе – 73%;</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с амбивалентным отношением – 22%;</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с негативным отношением – 5%.</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xml:space="preserve">В таблице 2 отражено отрицательное отношение первоклассников к </w:t>
      </w:r>
      <w:proofErr w:type="gramStart"/>
      <w:r w:rsidRPr="001A0E6A">
        <w:rPr>
          <w:rFonts w:ascii="Times New Roman" w:hAnsi="Times New Roman" w:cs="Times New Roman"/>
          <w:sz w:val="24"/>
          <w:szCs w:val="24"/>
        </w:rPr>
        <w:t>различным  сферам</w:t>
      </w:r>
      <w:proofErr w:type="gramEnd"/>
      <w:r w:rsidRPr="001A0E6A">
        <w:rPr>
          <w:rFonts w:ascii="Times New Roman" w:hAnsi="Times New Roman" w:cs="Times New Roman"/>
          <w:sz w:val="24"/>
          <w:szCs w:val="24"/>
        </w:rPr>
        <w:t xml:space="preserve"> учебной деятельности.</w:t>
      </w:r>
    </w:p>
    <w:p w:rsidR="00250238" w:rsidRPr="001A0E6A" w:rsidRDefault="00250238" w:rsidP="001A0E6A">
      <w:pPr>
        <w:spacing w:after="0" w:line="240" w:lineRule="auto"/>
        <w:ind w:firstLine="709"/>
        <w:rPr>
          <w:rFonts w:ascii="Times New Roman" w:hAnsi="Times New Roman" w:cs="Times New Roman"/>
          <w:sz w:val="24"/>
          <w:szCs w:val="24"/>
        </w:rPr>
      </w:pPr>
    </w:p>
    <w:tbl>
      <w:tblPr>
        <w:tblStyle w:val="a3"/>
        <w:tblpPr w:leftFromText="180" w:rightFromText="180" w:vertAnchor="text" w:tblpY="1"/>
        <w:tblOverlap w:val="never"/>
        <w:tblW w:w="0" w:type="auto"/>
        <w:tblLook w:val="04A0" w:firstRow="1" w:lastRow="0" w:firstColumn="1" w:lastColumn="0" w:noHBand="0" w:noVBand="1"/>
      </w:tblPr>
      <w:tblGrid>
        <w:gridCol w:w="668"/>
        <w:gridCol w:w="3730"/>
        <w:gridCol w:w="1994"/>
        <w:gridCol w:w="2958"/>
      </w:tblGrid>
      <w:tr w:rsidR="00250238" w:rsidRPr="001A0E6A" w:rsidTr="00250238">
        <w:tc>
          <w:tcPr>
            <w:tcW w:w="674" w:type="dxa"/>
          </w:tcPr>
          <w:p w:rsidR="00250238" w:rsidRPr="001A0E6A" w:rsidRDefault="00250238" w:rsidP="001A0E6A">
            <w:pPr>
              <w:jc w:val="center"/>
              <w:rPr>
                <w:rFonts w:ascii="Times New Roman" w:eastAsia="Times New Roman" w:hAnsi="Times New Roman" w:cs="Times New Roman"/>
                <w:i/>
                <w:color w:val="000000"/>
                <w:sz w:val="24"/>
                <w:szCs w:val="24"/>
              </w:rPr>
            </w:pPr>
            <w:r w:rsidRPr="001A0E6A">
              <w:rPr>
                <w:rFonts w:ascii="Times New Roman" w:eastAsia="Times New Roman" w:hAnsi="Times New Roman" w:cs="Times New Roman"/>
                <w:i/>
                <w:color w:val="000000"/>
                <w:sz w:val="24"/>
                <w:szCs w:val="24"/>
              </w:rPr>
              <w:t>№</w:t>
            </w:r>
          </w:p>
          <w:p w:rsidR="00250238" w:rsidRPr="001A0E6A" w:rsidRDefault="00250238" w:rsidP="001A0E6A">
            <w:pPr>
              <w:jc w:val="center"/>
              <w:rPr>
                <w:rFonts w:ascii="Times New Roman" w:eastAsia="Times New Roman" w:hAnsi="Times New Roman" w:cs="Times New Roman"/>
                <w:i/>
                <w:color w:val="000000"/>
                <w:sz w:val="24"/>
                <w:szCs w:val="24"/>
              </w:rPr>
            </w:pPr>
            <w:proofErr w:type="gramStart"/>
            <w:r w:rsidRPr="001A0E6A">
              <w:rPr>
                <w:rFonts w:ascii="Times New Roman" w:eastAsia="Times New Roman" w:hAnsi="Times New Roman" w:cs="Times New Roman"/>
                <w:i/>
                <w:color w:val="000000"/>
                <w:sz w:val="24"/>
                <w:szCs w:val="24"/>
              </w:rPr>
              <w:t>п</w:t>
            </w:r>
            <w:proofErr w:type="gramEnd"/>
            <w:r w:rsidRPr="001A0E6A">
              <w:rPr>
                <w:rFonts w:ascii="Times New Roman" w:eastAsia="Times New Roman" w:hAnsi="Times New Roman" w:cs="Times New Roman"/>
                <w:i/>
                <w:color w:val="000000"/>
                <w:sz w:val="24"/>
                <w:szCs w:val="24"/>
              </w:rPr>
              <w:t>/п</w:t>
            </w:r>
          </w:p>
        </w:tc>
        <w:tc>
          <w:tcPr>
            <w:tcW w:w="3815" w:type="dxa"/>
          </w:tcPr>
          <w:p w:rsidR="00250238" w:rsidRPr="001A0E6A" w:rsidRDefault="00250238" w:rsidP="001A0E6A">
            <w:pPr>
              <w:jc w:val="center"/>
              <w:rPr>
                <w:rFonts w:ascii="Times New Roman" w:eastAsia="Times New Roman" w:hAnsi="Times New Roman" w:cs="Times New Roman"/>
                <w:i/>
                <w:color w:val="000000"/>
                <w:sz w:val="24"/>
                <w:szCs w:val="24"/>
              </w:rPr>
            </w:pPr>
            <w:r w:rsidRPr="001A0E6A">
              <w:rPr>
                <w:rFonts w:ascii="Times New Roman" w:eastAsia="Times New Roman" w:hAnsi="Times New Roman" w:cs="Times New Roman"/>
                <w:i/>
                <w:color w:val="000000"/>
                <w:sz w:val="24"/>
                <w:szCs w:val="24"/>
              </w:rPr>
              <w:t>Эмоциональный компонент</w:t>
            </w:r>
          </w:p>
        </w:tc>
        <w:tc>
          <w:tcPr>
            <w:tcW w:w="1998" w:type="dxa"/>
            <w:tcBorders>
              <w:right w:val="single" w:sz="4" w:space="0" w:color="auto"/>
            </w:tcBorders>
          </w:tcPr>
          <w:p w:rsidR="00250238" w:rsidRPr="001A0E6A" w:rsidRDefault="00250238" w:rsidP="001A0E6A">
            <w:pPr>
              <w:jc w:val="center"/>
              <w:rPr>
                <w:rFonts w:ascii="Times New Roman" w:eastAsia="Times New Roman" w:hAnsi="Times New Roman" w:cs="Times New Roman"/>
                <w:i/>
                <w:color w:val="000000"/>
                <w:sz w:val="24"/>
                <w:szCs w:val="24"/>
              </w:rPr>
            </w:pPr>
            <w:r w:rsidRPr="001A0E6A">
              <w:rPr>
                <w:rFonts w:ascii="Times New Roman" w:eastAsia="Times New Roman" w:hAnsi="Times New Roman" w:cs="Times New Roman"/>
                <w:i/>
                <w:color w:val="000000"/>
                <w:sz w:val="24"/>
                <w:szCs w:val="24"/>
              </w:rPr>
              <w:t>% обучающихся с отрицательным отношением</w:t>
            </w:r>
          </w:p>
        </w:tc>
        <w:tc>
          <w:tcPr>
            <w:tcW w:w="3084" w:type="dxa"/>
            <w:tcBorders>
              <w:top w:val="nil"/>
              <w:left w:val="single" w:sz="4" w:space="0" w:color="auto"/>
              <w:bottom w:val="nil"/>
              <w:right w:val="nil"/>
            </w:tcBorders>
          </w:tcPr>
          <w:p w:rsidR="00250238" w:rsidRPr="001A0E6A" w:rsidRDefault="00250238" w:rsidP="001A0E6A">
            <w:pPr>
              <w:jc w:val="center"/>
              <w:rPr>
                <w:rFonts w:ascii="Times New Roman" w:eastAsia="Times New Roman" w:hAnsi="Times New Roman" w:cs="Times New Roman"/>
                <w:i/>
                <w:color w:val="000000"/>
                <w:sz w:val="24"/>
                <w:szCs w:val="24"/>
              </w:rPr>
            </w:pPr>
          </w:p>
        </w:tc>
      </w:tr>
      <w:tr w:rsidR="00250238" w:rsidRPr="001A0E6A" w:rsidTr="00250238">
        <w:tc>
          <w:tcPr>
            <w:tcW w:w="674" w:type="dxa"/>
          </w:tcPr>
          <w:p w:rsidR="00250238" w:rsidRPr="001A0E6A" w:rsidRDefault="00250238" w:rsidP="001A0E6A">
            <w:pPr>
              <w:jc w:val="cente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1.</w:t>
            </w:r>
          </w:p>
        </w:tc>
        <w:tc>
          <w:tcPr>
            <w:tcW w:w="3815" w:type="dxa"/>
          </w:tcPr>
          <w:p w:rsidR="00250238" w:rsidRPr="001A0E6A" w:rsidRDefault="00250238" w:rsidP="001A0E6A">
            <w:pP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Отношение к себе</w:t>
            </w:r>
          </w:p>
        </w:tc>
        <w:tc>
          <w:tcPr>
            <w:tcW w:w="1998" w:type="dxa"/>
            <w:tcBorders>
              <w:right w:val="single" w:sz="4" w:space="0" w:color="auto"/>
            </w:tcBorders>
          </w:tcPr>
          <w:p w:rsidR="00250238" w:rsidRPr="001A0E6A" w:rsidRDefault="00250238" w:rsidP="001A0E6A">
            <w:pPr>
              <w:jc w:val="cente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26%</w:t>
            </w:r>
          </w:p>
        </w:tc>
        <w:tc>
          <w:tcPr>
            <w:tcW w:w="3084" w:type="dxa"/>
            <w:tcBorders>
              <w:top w:val="nil"/>
              <w:left w:val="single" w:sz="4" w:space="0" w:color="auto"/>
              <w:bottom w:val="nil"/>
              <w:right w:val="nil"/>
            </w:tcBorders>
          </w:tcPr>
          <w:p w:rsidR="00250238" w:rsidRPr="001A0E6A" w:rsidRDefault="00250238" w:rsidP="001A0E6A">
            <w:pPr>
              <w:tabs>
                <w:tab w:val="left" w:pos="34"/>
              </w:tabs>
              <w:rPr>
                <w:rFonts w:ascii="Times New Roman" w:eastAsia="Times New Roman" w:hAnsi="Times New Roman" w:cs="Times New Roman"/>
                <w:noProof/>
                <w:color w:val="000000"/>
                <w:sz w:val="24"/>
                <w:szCs w:val="24"/>
              </w:rPr>
            </w:pPr>
            <w:r w:rsidRPr="001A0E6A">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-5080</wp:posOffset>
                      </wp:positionV>
                      <wp:extent cx="90805" cy="619125"/>
                      <wp:effectExtent l="13970" t="11430" r="9525" b="7620"/>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e">
                                <a:avLst>
                                  <a:gd name="adj1" fmla="val 568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E1E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4.2pt;margin-top:-.4pt;width:7.1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"/>
                  </w:pict>
                </mc:Fallback>
              </mc:AlternateContent>
            </w:r>
            <w:r w:rsidRPr="001A0E6A">
              <w:rPr>
                <w:rFonts w:ascii="Times New Roman" w:hAnsi="Times New Roman" w:cs="Times New Roman"/>
                <w:i/>
                <w:sz w:val="24"/>
                <w:szCs w:val="24"/>
              </w:rPr>
              <w:t xml:space="preserve">    </w:t>
            </w:r>
          </w:p>
        </w:tc>
      </w:tr>
      <w:tr w:rsidR="00250238" w:rsidRPr="001A0E6A" w:rsidTr="00250238">
        <w:tc>
          <w:tcPr>
            <w:tcW w:w="674" w:type="dxa"/>
          </w:tcPr>
          <w:p w:rsidR="00250238" w:rsidRPr="001A0E6A" w:rsidRDefault="00250238" w:rsidP="001A0E6A">
            <w:pPr>
              <w:jc w:val="cente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2.</w:t>
            </w:r>
          </w:p>
        </w:tc>
        <w:tc>
          <w:tcPr>
            <w:tcW w:w="3815" w:type="dxa"/>
          </w:tcPr>
          <w:p w:rsidR="00250238" w:rsidRPr="001A0E6A" w:rsidRDefault="00250238" w:rsidP="001A0E6A">
            <w:pP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Отношение к школе</w:t>
            </w:r>
          </w:p>
        </w:tc>
        <w:tc>
          <w:tcPr>
            <w:tcW w:w="1998" w:type="dxa"/>
            <w:tcBorders>
              <w:right w:val="single" w:sz="4" w:space="0" w:color="auto"/>
            </w:tcBorders>
          </w:tcPr>
          <w:p w:rsidR="00250238" w:rsidRPr="001A0E6A" w:rsidRDefault="00250238" w:rsidP="001A0E6A">
            <w:pPr>
              <w:jc w:val="cente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26%</w:t>
            </w:r>
          </w:p>
        </w:tc>
        <w:tc>
          <w:tcPr>
            <w:tcW w:w="3084" w:type="dxa"/>
            <w:tcBorders>
              <w:top w:val="nil"/>
              <w:left w:val="single" w:sz="4" w:space="0" w:color="auto"/>
              <w:bottom w:val="nil"/>
              <w:right w:val="nil"/>
            </w:tcBorders>
          </w:tcPr>
          <w:p w:rsidR="00250238" w:rsidRPr="001A0E6A" w:rsidRDefault="00250238" w:rsidP="001A0E6A">
            <w:pPr>
              <w:jc w:val="center"/>
              <w:rPr>
                <w:rFonts w:ascii="Times New Roman" w:eastAsia="Times New Roman" w:hAnsi="Times New Roman" w:cs="Times New Roman"/>
                <w:noProof/>
                <w:color w:val="000000"/>
                <w:sz w:val="24"/>
                <w:szCs w:val="24"/>
              </w:rPr>
            </w:pPr>
          </w:p>
        </w:tc>
      </w:tr>
      <w:tr w:rsidR="00250238" w:rsidRPr="001A0E6A" w:rsidTr="00250238">
        <w:trPr>
          <w:trHeight w:val="284"/>
        </w:trPr>
        <w:tc>
          <w:tcPr>
            <w:tcW w:w="674" w:type="dxa"/>
          </w:tcPr>
          <w:p w:rsidR="00250238" w:rsidRPr="001A0E6A" w:rsidRDefault="00250238" w:rsidP="001A0E6A">
            <w:pPr>
              <w:jc w:val="cente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3.</w:t>
            </w:r>
          </w:p>
        </w:tc>
        <w:tc>
          <w:tcPr>
            <w:tcW w:w="3815" w:type="dxa"/>
          </w:tcPr>
          <w:p w:rsidR="00250238" w:rsidRPr="001A0E6A" w:rsidRDefault="00250238" w:rsidP="001A0E6A">
            <w:pP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Отношение к учителю</w:t>
            </w:r>
          </w:p>
        </w:tc>
        <w:tc>
          <w:tcPr>
            <w:tcW w:w="1998" w:type="dxa"/>
            <w:tcBorders>
              <w:right w:val="single" w:sz="4" w:space="0" w:color="auto"/>
            </w:tcBorders>
          </w:tcPr>
          <w:p w:rsidR="00250238" w:rsidRPr="001A0E6A" w:rsidRDefault="00250238" w:rsidP="001A0E6A">
            <w:pPr>
              <w:jc w:val="cente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16%</w:t>
            </w:r>
          </w:p>
        </w:tc>
        <w:tc>
          <w:tcPr>
            <w:tcW w:w="3084" w:type="dxa"/>
            <w:tcBorders>
              <w:top w:val="nil"/>
              <w:left w:val="single" w:sz="4" w:space="0" w:color="auto"/>
              <w:bottom w:val="nil"/>
              <w:right w:val="nil"/>
            </w:tcBorders>
          </w:tcPr>
          <w:p w:rsidR="00250238" w:rsidRPr="001A0E6A" w:rsidRDefault="00250238" w:rsidP="001A0E6A">
            <w:pPr>
              <w:jc w:val="center"/>
              <w:rPr>
                <w:rFonts w:ascii="Times New Roman" w:eastAsia="Times New Roman" w:hAnsi="Times New Roman" w:cs="Times New Roman"/>
                <w:noProof/>
                <w:color w:val="000000"/>
                <w:sz w:val="24"/>
                <w:szCs w:val="24"/>
              </w:rPr>
            </w:pPr>
          </w:p>
        </w:tc>
      </w:tr>
      <w:tr w:rsidR="00250238" w:rsidRPr="001A0E6A" w:rsidTr="00250238">
        <w:tc>
          <w:tcPr>
            <w:tcW w:w="674" w:type="dxa"/>
          </w:tcPr>
          <w:p w:rsidR="00250238" w:rsidRPr="001A0E6A" w:rsidRDefault="00250238" w:rsidP="001A0E6A">
            <w:pPr>
              <w:jc w:val="cente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 xml:space="preserve"> 4.</w:t>
            </w:r>
          </w:p>
        </w:tc>
        <w:tc>
          <w:tcPr>
            <w:tcW w:w="3815" w:type="dxa"/>
          </w:tcPr>
          <w:p w:rsidR="00250238" w:rsidRPr="001A0E6A" w:rsidRDefault="00250238" w:rsidP="001A0E6A">
            <w:pP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Отношение к одноклассникам</w:t>
            </w:r>
          </w:p>
        </w:tc>
        <w:tc>
          <w:tcPr>
            <w:tcW w:w="1998" w:type="dxa"/>
            <w:tcBorders>
              <w:right w:val="single" w:sz="4" w:space="0" w:color="auto"/>
            </w:tcBorders>
          </w:tcPr>
          <w:p w:rsidR="00250238" w:rsidRPr="001A0E6A" w:rsidRDefault="00250238" w:rsidP="001A0E6A">
            <w:pPr>
              <w:jc w:val="center"/>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41%</w:t>
            </w:r>
          </w:p>
        </w:tc>
        <w:tc>
          <w:tcPr>
            <w:tcW w:w="3084" w:type="dxa"/>
            <w:tcBorders>
              <w:top w:val="nil"/>
              <w:left w:val="single" w:sz="4" w:space="0" w:color="auto"/>
              <w:bottom w:val="nil"/>
              <w:right w:val="nil"/>
            </w:tcBorders>
          </w:tcPr>
          <w:p w:rsidR="00250238" w:rsidRPr="001A0E6A" w:rsidRDefault="00250238" w:rsidP="001A0E6A">
            <w:pPr>
              <w:jc w:val="center"/>
              <w:rPr>
                <w:rFonts w:ascii="Times New Roman" w:eastAsia="Times New Roman" w:hAnsi="Times New Roman" w:cs="Times New Roman"/>
                <w:color w:val="000000"/>
                <w:sz w:val="24"/>
                <w:szCs w:val="24"/>
              </w:rPr>
            </w:pPr>
          </w:p>
        </w:tc>
      </w:tr>
    </w:tbl>
    <w:p w:rsidR="00250238" w:rsidRPr="001A0E6A" w:rsidRDefault="00250238" w:rsidP="001A0E6A">
      <w:pPr>
        <w:spacing w:after="0" w:line="240" w:lineRule="auto"/>
        <w:rPr>
          <w:rFonts w:ascii="Times New Roman" w:hAnsi="Times New Roman" w:cs="Times New Roman"/>
          <w:sz w:val="24"/>
          <w:szCs w:val="24"/>
        </w:rPr>
      </w:pPr>
      <w:r w:rsidRPr="001A0E6A">
        <w:rPr>
          <w:rFonts w:ascii="Times New Roman" w:hAnsi="Times New Roman" w:cs="Times New Roman"/>
          <w:sz w:val="24"/>
          <w:szCs w:val="24"/>
        </w:rPr>
        <w:tab/>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xml:space="preserve">Ориентационный тест школьной зрелости Керна – </w:t>
      </w:r>
      <w:proofErr w:type="spellStart"/>
      <w:r w:rsidRPr="001A0E6A">
        <w:rPr>
          <w:rFonts w:ascii="Times New Roman" w:hAnsi="Times New Roman" w:cs="Times New Roman"/>
          <w:sz w:val="24"/>
          <w:szCs w:val="24"/>
        </w:rPr>
        <w:t>Йерасека</w:t>
      </w:r>
      <w:proofErr w:type="spellEnd"/>
      <w:r w:rsidRPr="001A0E6A">
        <w:rPr>
          <w:rFonts w:ascii="Times New Roman" w:hAnsi="Times New Roman" w:cs="Times New Roman"/>
          <w:sz w:val="24"/>
          <w:szCs w:val="24"/>
        </w:rPr>
        <w:t>.</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xml:space="preserve">Тест состоит из трех заданий: подражание письменным буквам, срисовывание группы точек, рисование мужской фигуры по представлению. Результат оценивается по пятибалльной шкале, затем вычисляется суммарный итог по всем трем заданиям. Данная методика позволяет определить уровень развития мелкой моторики, предрасположенность к овладению навыками письма, уровень развития координации движений рук и пространственной ориентации.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lastRenderedPageBreak/>
        <w:t>Таким образом, на основе полученных можно выделить первоклассников:</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с частичной адаптацией – 53%. Причинами могут быть повышенная тревожность, низкая самооценка, слабое здоровье, перегрузка дополнительными занятиями и др. Нередко эти дети не вызывают опасений учителя, так как осваивают программу и выполняют правила поведения в школе, однако это происходит зачастую за счет физического и психологического здоровья маленького школьника. Классному руководителю следует обратить внимание на данных обучающихся.</w:t>
      </w:r>
    </w:p>
    <w:p w:rsidR="00DF4139"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 xml:space="preserve">с неполной адаптацией выявлено в первых классах 16% обучающихся. Эти дети нуждаются в индивидуальном внимании психолога. Необходимо провести индивидуальную углубленную диагностику, выделить причины и факторы </w:t>
      </w:r>
      <w:proofErr w:type="spellStart"/>
      <w:r w:rsidRPr="001A0E6A">
        <w:rPr>
          <w:rFonts w:ascii="Times New Roman" w:hAnsi="Times New Roman" w:cs="Times New Roman"/>
          <w:sz w:val="24"/>
          <w:szCs w:val="24"/>
        </w:rPr>
        <w:t>дезадаптации</w:t>
      </w:r>
      <w:proofErr w:type="spellEnd"/>
      <w:r w:rsidRPr="001A0E6A">
        <w:rPr>
          <w:rFonts w:ascii="Times New Roman" w:hAnsi="Times New Roman" w:cs="Times New Roman"/>
          <w:sz w:val="24"/>
          <w:szCs w:val="24"/>
        </w:rPr>
        <w:t>, по возможности провести коррекционную работу.</w:t>
      </w:r>
    </w:p>
    <w:p w:rsidR="00A52987" w:rsidRPr="001A0E6A" w:rsidRDefault="0011077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С результатами диагностики были ознакомлены классные руководители, родители, все они получили</w:t>
      </w:r>
      <w:r w:rsidR="00D41177" w:rsidRPr="001A0E6A">
        <w:rPr>
          <w:rFonts w:ascii="Times New Roman" w:hAnsi="Times New Roman" w:cs="Times New Roman"/>
          <w:sz w:val="24"/>
          <w:szCs w:val="24"/>
        </w:rPr>
        <w:t xml:space="preserve"> соответствующие рекомендации. </w:t>
      </w:r>
    </w:p>
    <w:p w:rsidR="0096474D" w:rsidRPr="001A0E6A" w:rsidRDefault="00E93BF1"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В целях отслеживания периода адаптации пятиклассников к новым условиям обучения было проведено </w:t>
      </w:r>
      <w:proofErr w:type="spellStart"/>
      <w:r w:rsidRPr="001A0E6A">
        <w:rPr>
          <w:rFonts w:ascii="Times New Roman" w:hAnsi="Times New Roman" w:cs="Times New Roman"/>
          <w:sz w:val="24"/>
          <w:szCs w:val="24"/>
        </w:rPr>
        <w:t>обследованиет</w:t>
      </w:r>
      <w:r w:rsidR="0096474D" w:rsidRPr="001A0E6A">
        <w:rPr>
          <w:rFonts w:ascii="Times New Roman" w:hAnsi="Times New Roman" w:cs="Times New Roman"/>
          <w:sz w:val="24"/>
          <w:szCs w:val="24"/>
        </w:rPr>
        <w:t>по</w:t>
      </w:r>
      <w:proofErr w:type="spellEnd"/>
      <w:r w:rsidR="0096474D" w:rsidRPr="001A0E6A">
        <w:rPr>
          <w:rFonts w:ascii="Times New Roman" w:hAnsi="Times New Roman" w:cs="Times New Roman"/>
          <w:sz w:val="24"/>
          <w:szCs w:val="24"/>
        </w:rPr>
        <w:t xml:space="preserve"> заказу администрации школы в рамках сопровождения учащихся параллели 5-х классов.</w:t>
      </w:r>
    </w:p>
    <w:p w:rsidR="0096474D" w:rsidRPr="001A0E6A" w:rsidRDefault="0096474D"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i/>
          <w:sz w:val="24"/>
          <w:szCs w:val="24"/>
        </w:rPr>
        <w:t>Цель:</w:t>
      </w:r>
      <w:r w:rsidRPr="001A0E6A">
        <w:rPr>
          <w:rFonts w:ascii="Times New Roman" w:hAnsi="Times New Roman" w:cs="Times New Roman"/>
          <w:sz w:val="24"/>
          <w:szCs w:val="24"/>
        </w:rPr>
        <w:t xml:space="preserve"> изучение степени и особенностей приспособления детей к новой социальной ситуации.</w:t>
      </w:r>
    </w:p>
    <w:p w:rsidR="0096474D" w:rsidRPr="001A0E6A" w:rsidRDefault="0096474D" w:rsidP="001A0E6A">
      <w:pPr>
        <w:spacing w:after="0" w:line="240" w:lineRule="auto"/>
        <w:ind w:firstLine="709"/>
        <w:jc w:val="both"/>
        <w:rPr>
          <w:rFonts w:ascii="Times New Roman" w:hAnsi="Times New Roman" w:cs="Times New Roman"/>
          <w:i/>
          <w:sz w:val="24"/>
          <w:szCs w:val="24"/>
        </w:rPr>
      </w:pPr>
      <w:r w:rsidRPr="001A0E6A">
        <w:rPr>
          <w:rFonts w:ascii="Times New Roman" w:hAnsi="Times New Roman" w:cs="Times New Roman"/>
          <w:i/>
          <w:sz w:val="24"/>
          <w:szCs w:val="24"/>
        </w:rPr>
        <w:t>Задачи:</w:t>
      </w:r>
    </w:p>
    <w:p w:rsidR="0096474D" w:rsidRPr="001A0E6A" w:rsidRDefault="0096474D"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1.   Выявить возможные причины </w:t>
      </w:r>
      <w:proofErr w:type="spellStart"/>
      <w:r w:rsidRPr="001A0E6A">
        <w:rPr>
          <w:rFonts w:ascii="Times New Roman" w:hAnsi="Times New Roman" w:cs="Times New Roman"/>
          <w:sz w:val="24"/>
          <w:szCs w:val="24"/>
        </w:rPr>
        <w:t>дезадаптации</w:t>
      </w:r>
      <w:proofErr w:type="spellEnd"/>
      <w:r w:rsidRPr="001A0E6A">
        <w:rPr>
          <w:rFonts w:ascii="Times New Roman" w:hAnsi="Times New Roman" w:cs="Times New Roman"/>
          <w:sz w:val="24"/>
          <w:szCs w:val="24"/>
        </w:rPr>
        <w:t xml:space="preserve"> пятиклассников к новым условиям обучения:</w:t>
      </w:r>
    </w:p>
    <w:p w:rsidR="0096474D" w:rsidRPr="001A0E6A" w:rsidRDefault="0096474D"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какие чувства у детей превалируют в классе;</w:t>
      </w:r>
    </w:p>
    <w:p w:rsidR="0096474D" w:rsidRPr="001A0E6A" w:rsidRDefault="0096474D"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ведущие тенденции в сфере учебной мотивации уч-ся класса;</w:t>
      </w:r>
    </w:p>
    <w:p w:rsidR="0096474D" w:rsidRPr="001A0E6A" w:rsidRDefault="0096474D"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определение школьной тревоги.</w:t>
      </w:r>
    </w:p>
    <w:p w:rsidR="0096474D" w:rsidRPr="001A0E6A" w:rsidRDefault="0096474D"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2.  Разработать рекомендации классным руководителям, учителям-предметникам для решения поставленной проблемы с учетом психологических особенностей уч-ся.</w:t>
      </w:r>
    </w:p>
    <w:p w:rsidR="0096474D" w:rsidRPr="001A0E6A" w:rsidRDefault="0096474D" w:rsidP="001A0E6A">
      <w:pPr>
        <w:spacing w:after="0" w:line="240" w:lineRule="auto"/>
        <w:ind w:firstLine="709"/>
        <w:jc w:val="both"/>
        <w:rPr>
          <w:rFonts w:ascii="Times New Roman" w:hAnsi="Times New Roman" w:cs="Times New Roman"/>
          <w:i/>
          <w:sz w:val="24"/>
          <w:szCs w:val="24"/>
        </w:rPr>
      </w:pPr>
      <w:r w:rsidRPr="001A0E6A">
        <w:rPr>
          <w:rFonts w:ascii="Times New Roman" w:hAnsi="Times New Roman" w:cs="Times New Roman"/>
          <w:i/>
          <w:sz w:val="24"/>
          <w:szCs w:val="24"/>
        </w:rPr>
        <w:t>Использованные методики:</w:t>
      </w:r>
    </w:p>
    <w:p w:rsidR="0096474D" w:rsidRPr="001A0E6A" w:rsidRDefault="0096474D"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Филипс-тест;</w:t>
      </w:r>
    </w:p>
    <w:p w:rsidR="0096474D" w:rsidRPr="001A0E6A" w:rsidRDefault="0096474D"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 Анкета изучения школьной мотивации Н.Г. </w:t>
      </w:r>
      <w:proofErr w:type="spellStart"/>
      <w:r w:rsidRPr="001A0E6A">
        <w:rPr>
          <w:rFonts w:ascii="Times New Roman" w:hAnsi="Times New Roman" w:cs="Times New Roman"/>
          <w:sz w:val="24"/>
          <w:szCs w:val="24"/>
        </w:rPr>
        <w:t>Лускановой</w:t>
      </w:r>
      <w:proofErr w:type="spellEnd"/>
      <w:r w:rsidRPr="001A0E6A">
        <w:rPr>
          <w:rFonts w:ascii="Times New Roman" w:hAnsi="Times New Roman" w:cs="Times New Roman"/>
          <w:sz w:val="24"/>
          <w:szCs w:val="24"/>
        </w:rPr>
        <w:t>;</w:t>
      </w:r>
    </w:p>
    <w:p w:rsidR="0096474D" w:rsidRPr="001A0E6A" w:rsidRDefault="0096474D"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Анкета для оценки привлекательности классного коллектива;</w:t>
      </w:r>
    </w:p>
    <w:p w:rsidR="0096474D" w:rsidRPr="001A0E6A" w:rsidRDefault="0096474D"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 Методика «Социометрия».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Выбор данных методик обоснован с одной стороны - объективными причинами (ограниченное время), с другой стороны - главными причинами снижения успеваемости в подростковом возрасте является учебная мотивация.</w:t>
      </w:r>
    </w:p>
    <w:p w:rsidR="00250238" w:rsidRPr="001A0E6A" w:rsidRDefault="00250238" w:rsidP="001A0E6A">
      <w:pPr>
        <w:spacing w:after="0" w:line="240" w:lineRule="auto"/>
        <w:ind w:firstLine="709"/>
        <w:rPr>
          <w:rFonts w:ascii="Times New Roman" w:hAnsi="Times New Roman" w:cs="Times New Roman"/>
          <w:b/>
          <w:sz w:val="24"/>
          <w:szCs w:val="24"/>
        </w:rPr>
      </w:pPr>
      <w:r w:rsidRPr="001A0E6A">
        <w:rPr>
          <w:rFonts w:ascii="Times New Roman" w:hAnsi="Times New Roman" w:cs="Times New Roman"/>
          <w:b/>
          <w:sz w:val="24"/>
          <w:szCs w:val="24"/>
        </w:rPr>
        <w:t>Анализ результатов</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1.</w:t>
      </w:r>
      <w:r w:rsidRPr="001A0E6A">
        <w:rPr>
          <w:rFonts w:ascii="Times New Roman" w:hAnsi="Times New Roman" w:cs="Times New Roman"/>
          <w:sz w:val="24"/>
          <w:szCs w:val="24"/>
        </w:rPr>
        <w:tab/>
        <w:t xml:space="preserve">Анкета изучения школьной мотивации Н.Г. </w:t>
      </w:r>
      <w:proofErr w:type="spellStart"/>
      <w:r w:rsidRPr="001A0E6A">
        <w:rPr>
          <w:rFonts w:ascii="Times New Roman" w:hAnsi="Times New Roman" w:cs="Times New Roman"/>
          <w:sz w:val="24"/>
          <w:szCs w:val="24"/>
        </w:rPr>
        <w:t>Лускановой</w:t>
      </w:r>
      <w:proofErr w:type="spellEnd"/>
      <w:r w:rsidRPr="001A0E6A">
        <w:rPr>
          <w:rFonts w:ascii="Times New Roman" w:hAnsi="Times New Roman" w:cs="Times New Roman"/>
          <w:sz w:val="24"/>
          <w:szCs w:val="24"/>
        </w:rPr>
        <w:t>.</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Уровень школьной мотивации делится на следующие группы:</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1.</w:t>
      </w:r>
      <w:r w:rsidRPr="001A0E6A">
        <w:rPr>
          <w:rFonts w:ascii="Times New Roman" w:hAnsi="Times New Roman" w:cs="Times New Roman"/>
          <w:sz w:val="24"/>
          <w:szCs w:val="24"/>
        </w:rPr>
        <w:tab/>
        <w:t>Высокая школьная мотивация, учебная активность.</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2.</w:t>
      </w:r>
      <w:r w:rsidRPr="001A0E6A">
        <w:rPr>
          <w:rFonts w:ascii="Times New Roman" w:hAnsi="Times New Roman" w:cs="Times New Roman"/>
          <w:sz w:val="24"/>
          <w:szCs w:val="24"/>
        </w:rPr>
        <w:tab/>
        <w:t>Хорошая школьная мотивация.</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3.</w:t>
      </w:r>
      <w:r w:rsidRPr="001A0E6A">
        <w:rPr>
          <w:rFonts w:ascii="Times New Roman" w:hAnsi="Times New Roman" w:cs="Times New Roman"/>
          <w:sz w:val="24"/>
          <w:szCs w:val="24"/>
        </w:rPr>
        <w:tab/>
        <w:t xml:space="preserve">Положительное отношение к школе, но школа привлекает </w:t>
      </w:r>
      <w:proofErr w:type="spellStart"/>
      <w:r w:rsidRPr="001A0E6A">
        <w:rPr>
          <w:rFonts w:ascii="Times New Roman" w:hAnsi="Times New Roman" w:cs="Times New Roman"/>
          <w:sz w:val="24"/>
          <w:szCs w:val="24"/>
        </w:rPr>
        <w:t>внеучебными</w:t>
      </w:r>
      <w:proofErr w:type="spellEnd"/>
      <w:r w:rsidRPr="001A0E6A">
        <w:rPr>
          <w:rFonts w:ascii="Times New Roman" w:hAnsi="Times New Roman" w:cs="Times New Roman"/>
          <w:sz w:val="24"/>
          <w:szCs w:val="24"/>
        </w:rPr>
        <w:t xml:space="preserve"> сторонами, мотивация является внешней.</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4.</w:t>
      </w:r>
      <w:r w:rsidRPr="001A0E6A">
        <w:rPr>
          <w:rFonts w:ascii="Times New Roman" w:hAnsi="Times New Roman" w:cs="Times New Roman"/>
          <w:sz w:val="24"/>
          <w:szCs w:val="24"/>
        </w:rPr>
        <w:tab/>
        <w:t>Низкая школьная мотивация.</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5.</w:t>
      </w:r>
      <w:r w:rsidRPr="001A0E6A">
        <w:rPr>
          <w:rFonts w:ascii="Times New Roman" w:hAnsi="Times New Roman" w:cs="Times New Roman"/>
          <w:sz w:val="24"/>
          <w:szCs w:val="24"/>
        </w:rPr>
        <w:tab/>
        <w:t>Негативное отношение к школе, школьная дезадаптация.</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Адекватными, положительными являются 1 и 2 уровни школьной мотивации.</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По результатам диагностики выявились обучающиеся:</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С высокой мотивацией – 8%. 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 и т.п.</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lastRenderedPageBreak/>
        <w:t>- С хорошей школьной мотивацией – 12%. Подобный показатель имеют учащиеся, успешно справляющиеся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Обучающиеся с положительным отношением к школе составляют 50%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дети изображают, как правило, школьные, но не учебные ситуации.</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Низкая школьная мотивация у 30% обучающихся.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в школе. В рисунках на школьную тему такие дети изображают игровые сюжеты, хотя косвенно они связаны со школой, присутствуют в школе.</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xml:space="preserve">Эмоционально-личностная сфера. Диагностика школьной тревожности.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Тест школьной тревожности позволяет подробно изучать уровень и характер тревожности, связанной со школой, оценить эмоциональные особенности отношений ребенка со сверстниками и учителем.</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xml:space="preserve">По результатам диагностики школьной тревожности можно сделать вывод, что основная часть учащихся пятых классов имеет низкий уровень тревожности – 50%. Эти дети имеют положительную эмоциональную обстановку к школе.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Повышенный уровень тревожности выявился у 33% обучающихся. Эти дети испытывают негативное отношение и переживание тревоги в ситуациях проверки (особенно-публичной) знаний, достижений, возможностей, демонстрации своих возможностей. Также имеются проблемы и страхи в отношениях с учителями, что говорит об общем негативном эмоциональном фоне отношений с взрослыми в школе, снижающим успешность обучения ребенка.</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Особое внимание следует обратить на детей, имеющих высокую тревожность – 17% обучающихся. При таком уровне тревожности преобладают пессимистические установки: ожидания неудач, неприятностей, неуспеха в школе. Обычно при высокой тревожности блокируется активность. Ребенок действует по принципу: чтобы избегать неприятностей лучше ничего не делать.</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Межличностная сфера. Анкета для оценки привлекательности классного коллектива.</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Уровень привлекательности классного коллектива определялся по следующим уровням:</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1.</w:t>
      </w:r>
      <w:r w:rsidRPr="001A0E6A">
        <w:rPr>
          <w:rFonts w:ascii="Times New Roman" w:hAnsi="Times New Roman" w:cs="Times New Roman"/>
          <w:sz w:val="24"/>
          <w:szCs w:val="24"/>
        </w:rPr>
        <w:tab/>
        <w:t>Высокий уровень.</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2.</w:t>
      </w:r>
      <w:r w:rsidRPr="001A0E6A">
        <w:rPr>
          <w:rFonts w:ascii="Times New Roman" w:hAnsi="Times New Roman" w:cs="Times New Roman"/>
          <w:sz w:val="24"/>
          <w:szCs w:val="24"/>
        </w:rPr>
        <w:tab/>
        <w:t>Нормальный уровень.</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3.</w:t>
      </w:r>
      <w:r w:rsidRPr="001A0E6A">
        <w:rPr>
          <w:rFonts w:ascii="Times New Roman" w:hAnsi="Times New Roman" w:cs="Times New Roman"/>
          <w:sz w:val="24"/>
          <w:szCs w:val="24"/>
        </w:rPr>
        <w:tab/>
        <w:t>Нейтральное отношение.</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4.</w:t>
      </w:r>
      <w:r w:rsidRPr="001A0E6A">
        <w:rPr>
          <w:rFonts w:ascii="Times New Roman" w:hAnsi="Times New Roman" w:cs="Times New Roman"/>
          <w:sz w:val="24"/>
          <w:szCs w:val="24"/>
        </w:rPr>
        <w:tab/>
        <w:t>Негативное отношение.</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Анализируя данные, были выявлены следующие результаты:</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xml:space="preserve">- Высокий уровень привлекательности классного коллектива имеют 33% обучающихся. Классный коллектив является для них очень привлекательным. Атмосфера внутри класса полностью удовлетворяет детей. Они дорожат взаимоотношениями с остальными детьми коллектива.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xml:space="preserve">- Хороший уровень – у 59% обучающихся. Для этого уровня характерно то, что ребенок хорошо адаптирован в классном коллективе. Атмосфера взаимоотношений является для него комфортной и благоприятной. Классный коллектив представляет ценность для ребенка.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lastRenderedPageBreak/>
        <w:t xml:space="preserve">- Негативное отношение наблюдается у 8% обучающихся, что свидетельствует о неудовлетворенности ребенка своим положением и ролью в классном коллективе. Возможна дезадаптация в его структуре.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Методика «Социометрия».</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Социальный статус ребенка в классе делиться на 4 уровня:</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1.</w:t>
      </w:r>
      <w:r w:rsidRPr="001A0E6A">
        <w:rPr>
          <w:rFonts w:ascii="Times New Roman" w:hAnsi="Times New Roman" w:cs="Times New Roman"/>
          <w:sz w:val="24"/>
          <w:szCs w:val="24"/>
        </w:rPr>
        <w:tab/>
        <w:t>Лидеры – те учащиеся, которые имеют высокий авторитет в классе, одноклассники уважают их и прислушиваются к их мнению, любят их.</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2.</w:t>
      </w:r>
      <w:r w:rsidRPr="001A0E6A">
        <w:rPr>
          <w:rFonts w:ascii="Times New Roman" w:hAnsi="Times New Roman" w:cs="Times New Roman"/>
          <w:sz w:val="24"/>
          <w:szCs w:val="24"/>
        </w:rPr>
        <w:tab/>
        <w:t>Предпочитаемые – те ученики, с которыми предпочитают общаться большинство детей в классе.</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3.</w:t>
      </w:r>
      <w:r w:rsidRPr="001A0E6A">
        <w:rPr>
          <w:rFonts w:ascii="Times New Roman" w:hAnsi="Times New Roman" w:cs="Times New Roman"/>
          <w:sz w:val="24"/>
          <w:szCs w:val="24"/>
        </w:rPr>
        <w:tab/>
        <w:t>Пренебрегаемые – учащиеся, которые имеют гораздо меньше друзей среди одноклассников, чаще всего они общаются только с определенными лицами.</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4.</w:t>
      </w:r>
      <w:r w:rsidRPr="001A0E6A">
        <w:rPr>
          <w:rFonts w:ascii="Times New Roman" w:hAnsi="Times New Roman" w:cs="Times New Roman"/>
          <w:sz w:val="24"/>
          <w:szCs w:val="24"/>
        </w:rPr>
        <w:tab/>
        <w:t>Аутсайдеры – ученики, у которых нет друзей среди одноклассников и, с которыми практически не общаются остальные дети, более того большинство учащихся не хотят с ними учиться.</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Из них благоприятными, нормальными являются 1 и 2 статусы. А неблагоприятными и отрицательными являются 3 и 4 статусы.</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xml:space="preserve">При анализе данных выявились следующие результаты: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лидерами в пятых классах являются 12% обучающихся;</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предпочитаемых – 42% учеников;</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пренебрегаемых – 25%;</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 xml:space="preserve">- Аутсайдерами являются 21% обучающихся. </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Анализ социометрической структуры класса показал, что данный класс имеет средний уровень сплоченности в учебной деятельности.</w:t>
      </w:r>
    </w:p>
    <w:p w:rsidR="00250238" w:rsidRPr="001A0E6A" w:rsidRDefault="00250238"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Таким образом, анализируя все данные психологического исследования, можно сделать вывод, что трудности испытывают 25% учащихся. Это дети, у которых процесс адаптации затягивается</w:t>
      </w:r>
    </w:p>
    <w:p w:rsidR="00E93BF1" w:rsidRPr="001A0E6A" w:rsidRDefault="00E93BF1"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С результатами диагностики были ознакомлены классные руководители, родители, все они получили</w:t>
      </w:r>
      <w:r w:rsidR="00D41177" w:rsidRPr="001A0E6A">
        <w:rPr>
          <w:rFonts w:ascii="Times New Roman" w:hAnsi="Times New Roman" w:cs="Times New Roman"/>
          <w:sz w:val="24"/>
          <w:szCs w:val="24"/>
        </w:rPr>
        <w:t xml:space="preserve"> соответствующие рекомендации. </w:t>
      </w:r>
    </w:p>
    <w:p w:rsidR="00504E05" w:rsidRPr="001A0E6A" w:rsidRDefault="002E552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В целях отслеживания периода </w:t>
      </w:r>
      <w:proofErr w:type="spellStart"/>
      <w:r w:rsidRPr="001A0E6A">
        <w:rPr>
          <w:rFonts w:ascii="Times New Roman" w:hAnsi="Times New Roman" w:cs="Times New Roman"/>
          <w:sz w:val="24"/>
          <w:szCs w:val="24"/>
        </w:rPr>
        <w:t>адптации</w:t>
      </w:r>
      <w:proofErr w:type="spellEnd"/>
      <w:r w:rsidRPr="001A0E6A">
        <w:rPr>
          <w:rFonts w:ascii="Times New Roman" w:hAnsi="Times New Roman" w:cs="Times New Roman"/>
          <w:sz w:val="24"/>
          <w:szCs w:val="24"/>
        </w:rPr>
        <w:t xml:space="preserve"> десятиклассников к новым условиям обучения было проведено о</w:t>
      </w:r>
      <w:r w:rsidR="00504E05" w:rsidRPr="001A0E6A">
        <w:rPr>
          <w:rFonts w:ascii="Times New Roman" w:hAnsi="Times New Roman" w:cs="Times New Roman"/>
          <w:sz w:val="24"/>
          <w:szCs w:val="24"/>
        </w:rPr>
        <w:t>бследование проводилос</w:t>
      </w:r>
      <w:r w:rsidRPr="001A0E6A">
        <w:rPr>
          <w:rFonts w:ascii="Times New Roman" w:hAnsi="Times New Roman" w:cs="Times New Roman"/>
          <w:sz w:val="24"/>
          <w:szCs w:val="24"/>
        </w:rPr>
        <w:t>ь по заказу администрации школы.</w:t>
      </w:r>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i/>
          <w:sz w:val="24"/>
          <w:szCs w:val="24"/>
        </w:rPr>
        <w:t>Цель:</w:t>
      </w:r>
      <w:r w:rsidRPr="001A0E6A">
        <w:rPr>
          <w:rFonts w:ascii="Times New Roman" w:hAnsi="Times New Roman" w:cs="Times New Roman"/>
          <w:sz w:val="24"/>
          <w:szCs w:val="24"/>
        </w:rPr>
        <w:t xml:space="preserve"> изучение степени и особенностей приспособления обучающихся к новой социальной ситуации.</w:t>
      </w:r>
    </w:p>
    <w:p w:rsidR="00504E05" w:rsidRPr="001A0E6A" w:rsidRDefault="00504E05" w:rsidP="001A0E6A">
      <w:pPr>
        <w:spacing w:after="0" w:line="240" w:lineRule="auto"/>
        <w:ind w:firstLine="709"/>
        <w:jc w:val="both"/>
        <w:rPr>
          <w:rFonts w:ascii="Times New Roman" w:hAnsi="Times New Roman" w:cs="Times New Roman"/>
          <w:i/>
          <w:sz w:val="24"/>
          <w:szCs w:val="24"/>
        </w:rPr>
      </w:pPr>
      <w:r w:rsidRPr="001A0E6A">
        <w:rPr>
          <w:rFonts w:ascii="Times New Roman" w:hAnsi="Times New Roman" w:cs="Times New Roman"/>
          <w:i/>
          <w:sz w:val="24"/>
          <w:szCs w:val="24"/>
        </w:rPr>
        <w:t>Задачи:</w:t>
      </w:r>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1.   Выявить возможные причины </w:t>
      </w:r>
      <w:proofErr w:type="spellStart"/>
      <w:r w:rsidRPr="001A0E6A">
        <w:rPr>
          <w:rFonts w:ascii="Times New Roman" w:hAnsi="Times New Roman" w:cs="Times New Roman"/>
          <w:sz w:val="24"/>
          <w:szCs w:val="24"/>
        </w:rPr>
        <w:t>дезадаптации</w:t>
      </w:r>
      <w:proofErr w:type="spellEnd"/>
      <w:r w:rsidRPr="001A0E6A">
        <w:rPr>
          <w:rFonts w:ascii="Times New Roman" w:hAnsi="Times New Roman" w:cs="Times New Roman"/>
          <w:sz w:val="24"/>
          <w:szCs w:val="24"/>
        </w:rPr>
        <w:t xml:space="preserve"> десятиклассников к новым условиям обучения:</w:t>
      </w:r>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ведущие тенденции в сфере учебной мотивации уч-ся класса;</w:t>
      </w:r>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 определить уровень групповой сплоченности; </w:t>
      </w:r>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определить уровень соответствующих видов тревожности;</w:t>
      </w:r>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определить у уч-ся эмоциональное отношение к предметам.</w:t>
      </w:r>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2.  Разработать рекомендации классному руководителю, учителям-предметникам для решения поставленной проблемы с учетом психологических особенностей уч-ся.</w:t>
      </w:r>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Использованные методики:</w:t>
      </w:r>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Учебная мотивация Карповой</w:t>
      </w:r>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    Индекс групповой сплоченности </w:t>
      </w:r>
      <w:proofErr w:type="spellStart"/>
      <w:r w:rsidRPr="001A0E6A">
        <w:rPr>
          <w:rFonts w:ascii="Times New Roman" w:hAnsi="Times New Roman" w:cs="Times New Roman"/>
          <w:sz w:val="24"/>
          <w:szCs w:val="24"/>
        </w:rPr>
        <w:t>Сишора</w:t>
      </w:r>
      <w:proofErr w:type="spellEnd"/>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Личностная тревожность</w:t>
      </w:r>
    </w:p>
    <w:p w:rsidR="00504E05" w:rsidRPr="001A0E6A" w:rsidRDefault="00504E05"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    Цветовой тест отношений </w:t>
      </w:r>
      <w:proofErr w:type="spellStart"/>
      <w:r w:rsidRPr="001A0E6A">
        <w:rPr>
          <w:rFonts w:ascii="Times New Roman" w:hAnsi="Times New Roman" w:cs="Times New Roman"/>
          <w:sz w:val="24"/>
          <w:szCs w:val="24"/>
        </w:rPr>
        <w:t>А.М.Эткинда</w:t>
      </w:r>
      <w:proofErr w:type="spellEnd"/>
    </w:p>
    <w:p w:rsidR="002E552C" w:rsidRPr="001A0E6A" w:rsidRDefault="002E552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Социометрия</w:t>
      </w:r>
    </w:p>
    <w:p w:rsidR="00250238" w:rsidRPr="001A0E6A" w:rsidRDefault="002E552C" w:rsidP="001A0E6A">
      <w:pPr>
        <w:spacing w:after="0" w:line="240" w:lineRule="auto"/>
        <w:ind w:firstLine="709"/>
        <w:jc w:val="both"/>
        <w:rPr>
          <w:rFonts w:ascii="Times New Roman" w:hAnsi="Times New Roman" w:cs="Times New Roman"/>
          <w:i/>
          <w:sz w:val="24"/>
          <w:szCs w:val="24"/>
        </w:rPr>
      </w:pPr>
      <w:r w:rsidRPr="001A0E6A">
        <w:rPr>
          <w:rFonts w:ascii="Times New Roman" w:hAnsi="Times New Roman" w:cs="Times New Roman"/>
          <w:i/>
          <w:sz w:val="24"/>
          <w:szCs w:val="24"/>
        </w:rPr>
        <w:t>Анализ результатов</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Школьная мотивация</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По результатам учебной мотивации было выявлено:</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Ведущая группа мотивов в классе – познавательной направленности -  56%.  Мотив социальной направленности - 44% учащихся. Анализ общей направленности мотивации </w:t>
      </w:r>
      <w:r w:rsidRPr="001A0E6A">
        <w:rPr>
          <w:rFonts w:ascii="Times New Roman" w:hAnsi="Times New Roman" w:cs="Times New Roman"/>
          <w:sz w:val="24"/>
          <w:szCs w:val="24"/>
        </w:rPr>
        <w:lastRenderedPageBreak/>
        <w:t>обучения в данном классе позитивный, так как в ее основе лежит ориентация на усвоение способов добывания новых знаний, приемов самостоятельного приобретения знаний.</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Анализ по видам мотивации показывает, что доминирующим является познавательный мотив – «саморазвития» (27%) - это потребность в </w:t>
      </w:r>
      <w:proofErr w:type="spellStart"/>
      <w:r w:rsidRPr="001A0E6A">
        <w:rPr>
          <w:rFonts w:ascii="Times New Roman" w:hAnsi="Times New Roman" w:cs="Times New Roman"/>
          <w:sz w:val="24"/>
          <w:szCs w:val="24"/>
        </w:rPr>
        <w:t>самоактуализации</w:t>
      </w:r>
      <w:proofErr w:type="spellEnd"/>
      <w:r w:rsidRPr="001A0E6A">
        <w:rPr>
          <w:rFonts w:ascii="Times New Roman" w:hAnsi="Times New Roman" w:cs="Times New Roman"/>
          <w:sz w:val="24"/>
          <w:szCs w:val="24"/>
        </w:rPr>
        <w:t xml:space="preserve"> своей личности через обучение.</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Следующей ведущей тенденцией в мотивационном поле класса выступает мотив профессионально-жизненного самоопределения - понимание значения знаний для будущего, желание подготовиться к будущей работе и т.п. – у 28% обучающихся.</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Далее - познавательный мотив и мотив «одобрения» - потребность учащихся получать одобрения и избегать порицания от окружающих и мотив достижения т.е. испытание удовольствия от достижения успеха в учебе выявлен у 17% десятиклассников.</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Эмоциональный мотив - потребность учащихся получать яркие эмоции в процессе обучения у 22% обучающихся.</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 «Позиция школьника» (11%) - это модальное переживание на необходимость учения как основу будущего в жизни. Развитие определенного чувства ответственности и долга учиться. Позиция, в которой ученик учится, потому что нужно учиться.  </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И наконец, коммуникативный мотив - потребность в общении со сверстниками, сотрудничестве с ними у 5% обучающихся. </w:t>
      </w:r>
    </w:p>
    <w:p w:rsid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Просмотрев каждый мотив в процентном соотношении, можно увидеть «слабые места» учащихся. Тем самым оказывать положительное воздействие на обучающ</w:t>
      </w:r>
      <w:r w:rsidR="001A0E6A">
        <w:rPr>
          <w:rFonts w:ascii="Times New Roman" w:hAnsi="Times New Roman" w:cs="Times New Roman"/>
          <w:sz w:val="24"/>
          <w:szCs w:val="24"/>
        </w:rPr>
        <w:t>ихся, мотивировать их.</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Анализ эмоционального отношения учащихся к предметам и учителям. Положительный эмоциональный настрой ученика на предмет - одно из условий успешного обучения, усвоения знаний.</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В результате обработки данных теста цветовых отношений был рассчитан коэффициент комфортности, который показывает, насколько различные предметы эмоционально принимаются учащимися. Полученные данные представлены в таблице:</w:t>
      </w:r>
    </w:p>
    <w:p w:rsidR="00250238" w:rsidRPr="001A0E6A" w:rsidRDefault="00250238" w:rsidP="001A0E6A">
      <w:pPr>
        <w:spacing w:after="0" w:line="240" w:lineRule="auto"/>
        <w:ind w:firstLine="709"/>
        <w:jc w:val="both"/>
        <w:rPr>
          <w:rFonts w:ascii="Times New Roman" w:hAnsi="Times New Roman" w:cs="Times New Roman"/>
          <w:sz w:val="24"/>
          <w:szCs w:val="24"/>
        </w:rPr>
      </w:pPr>
    </w:p>
    <w:p w:rsidR="00250238" w:rsidRPr="001A0E6A" w:rsidRDefault="00250238" w:rsidP="001A0E6A">
      <w:pPr>
        <w:spacing w:after="0" w:line="240" w:lineRule="auto"/>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16"/>
        <w:gridCol w:w="3114"/>
      </w:tblGrid>
      <w:tr w:rsidR="00250238" w:rsidRPr="001A0E6A" w:rsidTr="00250238">
        <w:tc>
          <w:tcPr>
            <w:tcW w:w="1667" w:type="pct"/>
            <w:vMerge w:val="restart"/>
          </w:tcPr>
          <w:p w:rsidR="00250238" w:rsidRPr="001A0E6A" w:rsidRDefault="00250238" w:rsidP="001A0E6A">
            <w:pPr>
              <w:spacing w:after="0" w:line="240" w:lineRule="auto"/>
              <w:ind w:firstLine="709"/>
              <w:jc w:val="both"/>
              <w:rPr>
                <w:rFonts w:ascii="Times New Roman" w:hAnsi="Times New Roman" w:cs="Times New Roman"/>
                <w:b/>
                <w:sz w:val="24"/>
                <w:szCs w:val="24"/>
              </w:rPr>
            </w:pPr>
            <w:r w:rsidRPr="001A0E6A">
              <w:rPr>
                <w:rFonts w:ascii="Times New Roman" w:hAnsi="Times New Roman" w:cs="Times New Roman"/>
                <w:b/>
                <w:sz w:val="24"/>
                <w:szCs w:val="24"/>
              </w:rPr>
              <w:t>Предмет</w:t>
            </w:r>
          </w:p>
        </w:tc>
        <w:tc>
          <w:tcPr>
            <w:tcW w:w="3333" w:type="pct"/>
            <w:gridSpan w:val="2"/>
          </w:tcPr>
          <w:p w:rsidR="00250238" w:rsidRPr="001A0E6A" w:rsidRDefault="00250238" w:rsidP="001A0E6A">
            <w:pPr>
              <w:spacing w:after="0" w:line="240" w:lineRule="auto"/>
              <w:ind w:firstLine="709"/>
              <w:jc w:val="both"/>
              <w:rPr>
                <w:rFonts w:ascii="Times New Roman" w:hAnsi="Times New Roman" w:cs="Times New Roman"/>
                <w:b/>
                <w:sz w:val="24"/>
                <w:szCs w:val="24"/>
              </w:rPr>
            </w:pPr>
            <w:r w:rsidRPr="001A0E6A">
              <w:rPr>
                <w:rFonts w:ascii="Times New Roman" w:hAnsi="Times New Roman" w:cs="Times New Roman"/>
                <w:b/>
                <w:sz w:val="24"/>
                <w:szCs w:val="24"/>
              </w:rPr>
              <w:t>Значение коэффициента самочувствия</w:t>
            </w:r>
          </w:p>
        </w:tc>
      </w:tr>
      <w:tr w:rsidR="00250238" w:rsidRPr="001A0E6A" w:rsidTr="00250238">
        <w:tc>
          <w:tcPr>
            <w:tcW w:w="1667" w:type="pct"/>
            <w:vMerge/>
          </w:tcPr>
          <w:p w:rsidR="00250238" w:rsidRPr="001A0E6A" w:rsidRDefault="00250238" w:rsidP="001A0E6A">
            <w:pPr>
              <w:spacing w:after="0" w:line="240" w:lineRule="auto"/>
              <w:ind w:firstLine="709"/>
              <w:jc w:val="both"/>
              <w:rPr>
                <w:rFonts w:ascii="Times New Roman" w:hAnsi="Times New Roman" w:cs="Times New Roman"/>
                <w:b/>
                <w:sz w:val="24"/>
                <w:szCs w:val="24"/>
              </w:rPr>
            </w:pPr>
          </w:p>
        </w:tc>
        <w:tc>
          <w:tcPr>
            <w:tcW w:w="1667" w:type="pct"/>
          </w:tcPr>
          <w:p w:rsidR="00250238" w:rsidRPr="001A0E6A" w:rsidRDefault="00250238" w:rsidP="001A0E6A">
            <w:pPr>
              <w:spacing w:after="0" w:line="240" w:lineRule="auto"/>
              <w:rPr>
                <w:rFonts w:ascii="Times New Roman" w:hAnsi="Times New Roman" w:cs="Times New Roman"/>
                <w:sz w:val="24"/>
                <w:szCs w:val="24"/>
              </w:rPr>
            </w:pPr>
            <w:r w:rsidRPr="001A0E6A">
              <w:rPr>
                <w:rFonts w:ascii="Times New Roman" w:hAnsi="Times New Roman" w:cs="Times New Roman"/>
                <w:sz w:val="24"/>
                <w:szCs w:val="24"/>
              </w:rPr>
              <w:t>Положительное отношение</w:t>
            </w:r>
          </w:p>
        </w:tc>
        <w:tc>
          <w:tcPr>
            <w:tcW w:w="1666" w:type="pct"/>
          </w:tcPr>
          <w:p w:rsidR="00250238" w:rsidRPr="001A0E6A" w:rsidRDefault="00250238" w:rsidP="001A0E6A">
            <w:pPr>
              <w:spacing w:after="0" w:line="240" w:lineRule="auto"/>
              <w:rPr>
                <w:rFonts w:ascii="Times New Roman" w:hAnsi="Times New Roman" w:cs="Times New Roman"/>
                <w:sz w:val="24"/>
                <w:szCs w:val="24"/>
              </w:rPr>
            </w:pPr>
            <w:r w:rsidRPr="001A0E6A">
              <w:rPr>
                <w:rFonts w:ascii="Times New Roman" w:hAnsi="Times New Roman" w:cs="Times New Roman"/>
                <w:sz w:val="24"/>
                <w:szCs w:val="24"/>
              </w:rPr>
              <w:t>Негативное отношение</w:t>
            </w:r>
          </w:p>
        </w:tc>
      </w:tr>
      <w:tr w:rsidR="00250238" w:rsidRPr="001A0E6A" w:rsidTr="00250238">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Русский язык</w:t>
            </w:r>
          </w:p>
        </w:tc>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96%</w:t>
            </w:r>
          </w:p>
        </w:tc>
        <w:tc>
          <w:tcPr>
            <w:tcW w:w="1666"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14%</w:t>
            </w:r>
          </w:p>
        </w:tc>
      </w:tr>
      <w:tr w:rsidR="00250238" w:rsidRPr="001A0E6A" w:rsidTr="00250238">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Литература</w:t>
            </w:r>
          </w:p>
        </w:tc>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73%</w:t>
            </w:r>
          </w:p>
        </w:tc>
        <w:tc>
          <w:tcPr>
            <w:tcW w:w="1666"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27%</w:t>
            </w:r>
          </w:p>
        </w:tc>
      </w:tr>
      <w:tr w:rsidR="00250238" w:rsidRPr="001A0E6A" w:rsidTr="00250238">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Иностранный язык</w:t>
            </w:r>
          </w:p>
        </w:tc>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85%</w:t>
            </w:r>
          </w:p>
        </w:tc>
        <w:tc>
          <w:tcPr>
            <w:tcW w:w="1666"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15%</w:t>
            </w:r>
          </w:p>
        </w:tc>
      </w:tr>
      <w:tr w:rsidR="00250238" w:rsidRPr="001A0E6A" w:rsidTr="00250238">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Алгебра</w:t>
            </w:r>
          </w:p>
        </w:tc>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58%</w:t>
            </w:r>
          </w:p>
        </w:tc>
        <w:tc>
          <w:tcPr>
            <w:tcW w:w="1666"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42%</w:t>
            </w:r>
          </w:p>
        </w:tc>
      </w:tr>
      <w:tr w:rsidR="00250238" w:rsidRPr="001A0E6A" w:rsidTr="00250238">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Геометрия</w:t>
            </w:r>
          </w:p>
        </w:tc>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58%</w:t>
            </w:r>
          </w:p>
        </w:tc>
        <w:tc>
          <w:tcPr>
            <w:tcW w:w="1666"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42%</w:t>
            </w:r>
          </w:p>
        </w:tc>
      </w:tr>
      <w:tr w:rsidR="00250238" w:rsidRPr="001A0E6A" w:rsidTr="00250238">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История</w:t>
            </w:r>
          </w:p>
        </w:tc>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65%</w:t>
            </w:r>
          </w:p>
        </w:tc>
        <w:tc>
          <w:tcPr>
            <w:tcW w:w="1666"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35%</w:t>
            </w:r>
          </w:p>
        </w:tc>
      </w:tr>
      <w:tr w:rsidR="00250238" w:rsidRPr="001A0E6A" w:rsidTr="00250238">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Обществознание</w:t>
            </w:r>
          </w:p>
        </w:tc>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69%</w:t>
            </w:r>
          </w:p>
        </w:tc>
        <w:tc>
          <w:tcPr>
            <w:tcW w:w="1666"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31%</w:t>
            </w:r>
          </w:p>
        </w:tc>
      </w:tr>
      <w:tr w:rsidR="00250238" w:rsidRPr="001A0E6A" w:rsidTr="00250238">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Физкультура</w:t>
            </w:r>
          </w:p>
        </w:tc>
        <w:tc>
          <w:tcPr>
            <w:tcW w:w="1667"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65%</w:t>
            </w:r>
          </w:p>
        </w:tc>
        <w:tc>
          <w:tcPr>
            <w:tcW w:w="1666" w:type="pct"/>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35%</w:t>
            </w:r>
          </w:p>
        </w:tc>
      </w:tr>
      <w:tr w:rsidR="00250238" w:rsidRPr="001A0E6A" w:rsidTr="00250238">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Физика</w:t>
            </w:r>
          </w:p>
        </w:tc>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61%</w:t>
            </w:r>
          </w:p>
        </w:tc>
        <w:tc>
          <w:tcPr>
            <w:tcW w:w="1666"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39%</w:t>
            </w:r>
          </w:p>
        </w:tc>
      </w:tr>
      <w:tr w:rsidR="00250238" w:rsidRPr="001A0E6A" w:rsidTr="00250238">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Химия</w:t>
            </w:r>
          </w:p>
        </w:tc>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69%</w:t>
            </w:r>
          </w:p>
        </w:tc>
        <w:tc>
          <w:tcPr>
            <w:tcW w:w="1666"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31%</w:t>
            </w:r>
          </w:p>
        </w:tc>
      </w:tr>
      <w:tr w:rsidR="00250238" w:rsidRPr="001A0E6A" w:rsidTr="00250238">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Биология</w:t>
            </w:r>
          </w:p>
        </w:tc>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85%</w:t>
            </w:r>
          </w:p>
        </w:tc>
        <w:tc>
          <w:tcPr>
            <w:tcW w:w="1666"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15%</w:t>
            </w:r>
          </w:p>
        </w:tc>
      </w:tr>
      <w:tr w:rsidR="00250238" w:rsidRPr="001A0E6A" w:rsidTr="00250238">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proofErr w:type="spellStart"/>
            <w:r w:rsidRPr="001A0E6A">
              <w:rPr>
                <w:rFonts w:ascii="Times New Roman" w:hAnsi="Times New Roman" w:cs="Times New Roman"/>
                <w:sz w:val="24"/>
                <w:szCs w:val="24"/>
              </w:rPr>
              <w:t>Обж</w:t>
            </w:r>
            <w:proofErr w:type="spellEnd"/>
          </w:p>
        </w:tc>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65%</w:t>
            </w:r>
          </w:p>
        </w:tc>
        <w:tc>
          <w:tcPr>
            <w:tcW w:w="1666"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35%</w:t>
            </w:r>
          </w:p>
        </w:tc>
      </w:tr>
      <w:tr w:rsidR="00250238" w:rsidRPr="001A0E6A" w:rsidTr="00250238">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География</w:t>
            </w:r>
          </w:p>
        </w:tc>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61%</w:t>
            </w:r>
          </w:p>
        </w:tc>
        <w:tc>
          <w:tcPr>
            <w:tcW w:w="1666"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39%</w:t>
            </w:r>
          </w:p>
        </w:tc>
      </w:tr>
      <w:tr w:rsidR="00250238" w:rsidRPr="001A0E6A" w:rsidTr="00250238">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Информатика</w:t>
            </w:r>
          </w:p>
        </w:tc>
        <w:tc>
          <w:tcPr>
            <w:tcW w:w="1667"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81%</w:t>
            </w:r>
          </w:p>
        </w:tc>
        <w:tc>
          <w:tcPr>
            <w:tcW w:w="1666" w:type="pct"/>
            <w:tcBorders>
              <w:top w:val="single" w:sz="4" w:space="0" w:color="auto"/>
              <w:left w:val="single" w:sz="4" w:space="0" w:color="auto"/>
              <w:bottom w:val="single" w:sz="4" w:space="0" w:color="auto"/>
              <w:right w:val="single" w:sz="4" w:space="0" w:color="auto"/>
            </w:tcBorders>
          </w:tcPr>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19%</w:t>
            </w:r>
          </w:p>
        </w:tc>
      </w:tr>
    </w:tbl>
    <w:p w:rsidR="00250238" w:rsidRPr="001A0E6A" w:rsidRDefault="00250238" w:rsidP="001A0E6A">
      <w:pPr>
        <w:spacing w:after="0" w:line="240" w:lineRule="auto"/>
        <w:jc w:val="both"/>
        <w:rPr>
          <w:rFonts w:ascii="Times New Roman" w:hAnsi="Times New Roman" w:cs="Times New Roman"/>
          <w:sz w:val="24"/>
          <w:szCs w:val="24"/>
        </w:rPr>
      </w:pP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Анализ результатов свидетельствует о том, что:</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В целом для класса характерно положительное эмоциональное отношение к предметам;</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Особенно любимыми предметами являются русский язык, иностранный язык и биология.</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С каждым предметом у какого-либо учащегося связаны негативные переживания;</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lastRenderedPageBreak/>
        <w:t>•    Наибольшее количество негативных эмоций связано с изучением   алгебры и геометрии.</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Личностная тревожность</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Подросткам предлагается оценить в пятибалльной системе (от 0 до 4) различные ситуации в зависимости от того, насколько они для них неприятны и могут вызвать беспокойство, опасения или страх.</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По результатам диагностики выявилось, что высокой уровень общей тревожности выявлен у 5% обучающихся десятых классов, школьной - 5%, </w:t>
      </w:r>
      <w:proofErr w:type="spellStart"/>
      <w:r w:rsidRPr="001A0E6A">
        <w:rPr>
          <w:rFonts w:ascii="Times New Roman" w:hAnsi="Times New Roman" w:cs="Times New Roman"/>
          <w:sz w:val="24"/>
          <w:szCs w:val="24"/>
        </w:rPr>
        <w:t>самооценочной</w:t>
      </w:r>
      <w:proofErr w:type="spellEnd"/>
      <w:r w:rsidRPr="001A0E6A">
        <w:rPr>
          <w:rFonts w:ascii="Times New Roman" w:hAnsi="Times New Roman" w:cs="Times New Roman"/>
          <w:sz w:val="24"/>
          <w:szCs w:val="24"/>
        </w:rPr>
        <w:t xml:space="preserve"> - 5%, межличностной - 28%.</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Межличностная сфера. Анкета для оценки привлекательности классного коллектива.</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Уровень привлекательности классного коллектива определялся по следующим уровням:</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1.</w:t>
      </w:r>
      <w:r w:rsidRPr="001A0E6A">
        <w:rPr>
          <w:rFonts w:ascii="Times New Roman" w:hAnsi="Times New Roman" w:cs="Times New Roman"/>
          <w:sz w:val="24"/>
          <w:szCs w:val="24"/>
        </w:rPr>
        <w:tab/>
        <w:t>Высокий уровень.</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2.</w:t>
      </w:r>
      <w:r w:rsidRPr="001A0E6A">
        <w:rPr>
          <w:rFonts w:ascii="Times New Roman" w:hAnsi="Times New Roman" w:cs="Times New Roman"/>
          <w:sz w:val="24"/>
          <w:szCs w:val="24"/>
        </w:rPr>
        <w:tab/>
        <w:t>Нормальный уровень.</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3.</w:t>
      </w:r>
      <w:r w:rsidRPr="001A0E6A">
        <w:rPr>
          <w:rFonts w:ascii="Times New Roman" w:hAnsi="Times New Roman" w:cs="Times New Roman"/>
          <w:sz w:val="24"/>
          <w:szCs w:val="24"/>
        </w:rPr>
        <w:tab/>
        <w:t>Нейтральное отношение.</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4.</w:t>
      </w:r>
      <w:r w:rsidRPr="001A0E6A">
        <w:rPr>
          <w:rFonts w:ascii="Times New Roman" w:hAnsi="Times New Roman" w:cs="Times New Roman"/>
          <w:sz w:val="24"/>
          <w:szCs w:val="24"/>
        </w:rPr>
        <w:tab/>
        <w:t>Негативное отношение.</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Анализируя данные, были выявлены следующие результаты:</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 Высокий уровень привлекательности классного коллектива имеют 67% обучающихся. Классный коллектив является для них очень привлекательным. Атмосфера внутри класса полностью удовлетворяет детей. Они дорожат взаимоотношениями с остальными детьми коллектива. </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 Хороший уровень – у 28% обучающихся. Для этого уровня характерно то, что ребенок хорошо адаптирован в классном коллективе. Атмосфера взаимоотношений является для него комфортной и благоприятной. Классный коллектив представляет ценность для ребенка. </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Негативное отношение наблюдается у 5% обучающихся, что свидетельствует о неудовлетворенности ребенка своим положением и ролью в классном коллективе. Возможна дезадаптация в е</w:t>
      </w:r>
      <w:r w:rsidR="001A0E6A">
        <w:rPr>
          <w:rFonts w:ascii="Times New Roman" w:hAnsi="Times New Roman" w:cs="Times New Roman"/>
          <w:sz w:val="24"/>
          <w:szCs w:val="24"/>
        </w:rPr>
        <w:t xml:space="preserve">го структуре. </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Методика «Социометрия».</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Социальный статус ребенка в классе делиться на 4 уровня:</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1.</w:t>
      </w:r>
      <w:r w:rsidRPr="001A0E6A">
        <w:rPr>
          <w:rFonts w:ascii="Times New Roman" w:hAnsi="Times New Roman" w:cs="Times New Roman"/>
          <w:sz w:val="24"/>
          <w:szCs w:val="24"/>
        </w:rPr>
        <w:tab/>
        <w:t>Лидеры – те учащиеся, которые имеют высокий авторитет в классе, одноклассники уважают их и прислушиваются к их мнению, любят их.</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2.</w:t>
      </w:r>
      <w:r w:rsidRPr="001A0E6A">
        <w:rPr>
          <w:rFonts w:ascii="Times New Roman" w:hAnsi="Times New Roman" w:cs="Times New Roman"/>
          <w:sz w:val="24"/>
          <w:szCs w:val="24"/>
        </w:rPr>
        <w:tab/>
        <w:t>Предпочитаемые – те ученики, с которыми предпочитают общаться большинство детей в классе.</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3.</w:t>
      </w:r>
      <w:r w:rsidRPr="001A0E6A">
        <w:rPr>
          <w:rFonts w:ascii="Times New Roman" w:hAnsi="Times New Roman" w:cs="Times New Roman"/>
          <w:sz w:val="24"/>
          <w:szCs w:val="24"/>
        </w:rPr>
        <w:tab/>
        <w:t>Пренебрегаемые – учащиеся, которые имеют гораздо меньше друзей среди одноклассников, чаще всего они общаются только с определенными лицами.</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4.</w:t>
      </w:r>
      <w:r w:rsidRPr="001A0E6A">
        <w:rPr>
          <w:rFonts w:ascii="Times New Roman" w:hAnsi="Times New Roman" w:cs="Times New Roman"/>
          <w:sz w:val="24"/>
          <w:szCs w:val="24"/>
        </w:rPr>
        <w:tab/>
        <w:t>Аутсайдеры – ученики, у которых нет друзей среди одноклассников и, с которыми практически не общаются остальные дети, более того большинство учащихся не хотят с ними учиться.</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Из них благоприятными, нормальными являются 1 и 2 статусы. А неблагоприятными и отрицательными являются 3 и 4 статусы.</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При анализе данных выявились следующие результаты: </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лидерами являются 8% обучающихся;</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предпочитаемых – 62% учеников;</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пренебрегаемых – 15%;</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 Аутсайдерами являются 15% обучающихся. </w:t>
      </w:r>
    </w:p>
    <w:p w:rsidR="00250238" w:rsidRPr="001A0E6A" w:rsidRDefault="00250238"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Анализ социометрической структуры класса показал, что оба класса имеют средний уровень сплоченности в учебной деятельности.</w:t>
      </w:r>
    </w:p>
    <w:p w:rsidR="00504E05" w:rsidRPr="001A0E6A" w:rsidRDefault="002E552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Таким образом, а</w:t>
      </w:r>
      <w:r w:rsidR="00504E05" w:rsidRPr="001A0E6A">
        <w:rPr>
          <w:rFonts w:ascii="Times New Roman" w:hAnsi="Times New Roman" w:cs="Times New Roman"/>
          <w:sz w:val="24"/>
          <w:szCs w:val="24"/>
        </w:rPr>
        <w:t>нализ результатов диагностики учащихся 10А класса показывает, что адаптационный период для большинс</w:t>
      </w:r>
      <w:r w:rsidRPr="001A0E6A">
        <w:rPr>
          <w:rFonts w:ascii="Times New Roman" w:hAnsi="Times New Roman" w:cs="Times New Roman"/>
          <w:sz w:val="24"/>
          <w:szCs w:val="24"/>
        </w:rPr>
        <w:t xml:space="preserve">тва школьников проходит успешно. С </w:t>
      </w:r>
      <w:r w:rsidRPr="001A0E6A">
        <w:rPr>
          <w:rFonts w:ascii="Times New Roman" w:hAnsi="Times New Roman" w:cs="Times New Roman"/>
          <w:sz w:val="24"/>
          <w:szCs w:val="24"/>
        </w:rPr>
        <w:lastRenderedPageBreak/>
        <w:t>результатами диагностики были ознакомлены классные руководители, родители, все они получили</w:t>
      </w:r>
      <w:r w:rsidR="001A0E6A">
        <w:rPr>
          <w:rFonts w:ascii="Times New Roman" w:hAnsi="Times New Roman" w:cs="Times New Roman"/>
          <w:sz w:val="24"/>
          <w:szCs w:val="24"/>
        </w:rPr>
        <w:t xml:space="preserve"> соответствующие рекомендации. </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Осуществлялось психолого-педагогическое сопровождение учебного процесса в условиях реализации ФГОС в начальной школе.</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На параллели 1-</w:t>
      </w:r>
      <w:r w:rsidR="00250238" w:rsidRPr="001A0E6A">
        <w:rPr>
          <w:rFonts w:ascii="Times New Roman" w:hAnsi="Times New Roman" w:cs="Times New Roman"/>
          <w:sz w:val="24"/>
          <w:szCs w:val="24"/>
        </w:rPr>
        <w:t>6</w:t>
      </w:r>
      <w:r w:rsidRPr="001A0E6A">
        <w:rPr>
          <w:rFonts w:ascii="Times New Roman" w:hAnsi="Times New Roman" w:cs="Times New Roman"/>
          <w:sz w:val="24"/>
          <w:szCs w:val="24"/>
        </w:rPr>
        <w:t xml:space="preserve"> классов в конце учебного года проведен мониторинг уровня сформированности универсальных учебных действий. </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1) личностный; </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2) регулятивный (включающий также действия </w:t>
      </w:r>
      <w:proofErr w:type="spellStart"/>
      <w:r w:rsidRPr="001A0E6A">
        <w:rPr>
          <w:rFonts w:ascii="Times New Roman" w:hAnsi="Times New Roman" w:cs="Times New Roman"/>
          <w:sz w:val="24"/>
          <w:szCs w:val="24"/>
        </w:rPr>
        <w:t>саморегуляции</w:t>
      </w:r>
      <w:proofErr w:type="spellEnd"/>
      <w:r w:rsidRPr="001A0E6A">
        <w:rPr>
          <w:rFonts w:ascii="Times New Roman" w:hAnsi="Times New Roman" w:cs="Times New Roman"/>
          <w:sz w:val="24"/>
          <w:szCs w:val="24"/>
        </w:rPr>
        <w:t>);</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3) познавательный; </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4) коммуникативный.</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Цель мониторинга уровня сформированности УУД: 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Согласно п</w:t>
      </w:r>
      <w:r w:rsidR="008305B2" w:rsidRPr="001A0E6A">
        <w:rPr>
          <w:rFonts w:ascii="Times New Roman" w:hAnsi="Times New Roman" w:cs="Times New Roman"/>
          <w:sz w:val="24"/>
          <w:szCs w:val="24"/>
        </w:rPr>
        <w:t>рограмме проведении мониторинга</w:t>
      </w:r>
      <w:r w:rsidRPr="001A0E6A">
        <w:rPr>
          <w:rFonts w:ascii="Times New Roman" w:hAnsi="Times New Roman" w:cs="Times New Roman"/>
          <w:sz w:val="24"/>
          <w:szCs w:val="24"/>
        </w:rPr>
        <w:t xml:space="preserve"> сформированности </w:t>
      </w:r>
      <w:r w:rsidR="00D67753" w:rsidRPr="001A0E6A">
        <w:rPr>
          <w:rFonts w:ascii="Times New Roman" w:hAnsi="Times New Roman" w:cs="Times New Roman"/>
          <w:sz w:val="24"/>
          <w:szCs w:val="24"/>
        </w:rPr>
        <w:t xml:space="preserve">универсальных учебных действий, </w:t>
      </w:r>
      <w:r w:rsidRPr="001A0E6A">
        <w:rPr>
          <w:rFonts w:ascii="Times New Roman" w:hAnsi="Times New Roman" w:cs="Times New Roman"/>
          <w:sz w:val="24"/>
          <w:szCs w:val="24"/>
        </w:rPr>
        <w:t xml:space="preserve">была проведена диагностика </w:t>
      </w:r>
      <w:r w:rsidR="00D67753" w:rsidRPr="001A0E6A">
        <w:rPr>
          <w:rFonts w:ascii="Times New Roman" w:hAnsi="Times New Roman" w:cs="Times New Roman"/>
          <w:sz w:val="24"/>
          <w:szCs w:val="24"/>
        </w:rPr>
        <w:t xml:space="preserve">уровня сформированности </w:t>
      </w:r>
      <w:r w:rsidRPr="001A0E6A">
        <w:rPr>
          <w:rFonts w:ascii="Times New Roman" w:hAnsi="Times New Roman" w:cs="Times New Roman"/>
          <w:sz w:val="24"/>
          <w:szCs w:val="24"/>
        </w:rPr>
        <w:t>УУД по следующим методикам:</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I.</w:t>
      </w:r>
      <w:r w:rsidRPr="001A0E6A">
        <w:rPr>
          <w:rFonts w:ascii="Times New Roman" w:hAnsi="Times New Roman" w:cs="Times New Roman"/>
          <w:sz w:val="24"/>
          <w:szCs w:val="24"/>
        </w:rPr>
        <w:tab/>
        <w:t xml:space="preserve">Личностные УУД </w:t>
      </w:r>
    </w:p>
    <w:p w:rsidR="008305B2" w:rsidRPr="001A0E6A" w:rsidRDefault="008305B2"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Методика №1 «Лесенка» (1-2 кл.), м</w:t>
      </w:r>
      <w:r w:rsidR="00690C0C" w:rsidRPr="001A0E6A">
        <w:rPr>
          <w:rFonts w:ascii="Times New Roman" w:hAnsi="Times New Roman" w:cs="Times New Roman"/>
          <w:sz w:val="24"/>
          <w:szCs w:val="24"/>
        </w:rPr>
        <w:t>одифицированный вариант анкеты школьно</w:t>
      </w:r>
      <w:r w:rsidRPr="001A0E6A">
        <w:rPr>
          <w:rFonts w:ascii="Times New Roman" w:hAnsi="Times New Roman" w:cs="Times New Roman"/>
          <w:sz w:val="24"/>
          <w:szCs w:val="24"/>
        </w:rPr>
        <w:t xml:space="preserve">й мотивации Н.Г. </w:t>
      </w:r>
      <w:proofErr w:type="spellStart"/>
      <w:r w:rsidRPr="001A0E6A">
        <w:rPr>
          <w:rFonts w:ascii="Times New Roman" w:hAnsi="Times New Roman" w:cs="Times New Roman"/>
          <w:sz w:val="24"/>
          <w:szCs w:val="24"/>
        </w:rPr>
        <w:t>Лускановой</w:t>
      </w:r>
      <w:proofErr w:type="spellEnd"/>
      <w:r w:rsidRPr="001A0E6A">
        <w:rPr>
          <w:rFonts w:ascii="Times New Roman" w:hAnsi="Times New Roman" w:cs="Times New Roman"/>
          <w:sz w:val="24"/>
          <w:szCs w:val="24"/>
        </w:rPr>
        <w:t xml:space="preserve"> (1-5 </w:t>
      </w:r>
      <w:r w:rsidR="00690C0C" w:rsidRPr="001A0E6A">
        <w:rPr>
          <w:rFonts w:ascii="Times New Roman" w:hAnsi="Times New Roman" w:cs="Times New Roman"/>
          <w:sz w:val="24"/>
          <w:szCs w:val="24"/>
        </w:rPr>
        <w:t xml:space="preserve">кл.), </w:t>
      </w:r>
      <w:r w:rsidRPr="001A0E6A">
        <w:rPr>
          <w:rFonts w:ascii="Times New Roman" w:hAnsi="Times New Roman" w:cs="Times New Roman"/>
          <w:sz w:val="24"/>
          <w:szCs w:val="24"/>
        </w:rPr>
        <w:t>методика диагностики самооценки мотивации одобрения (</w:t>
      </w:r>
      <w:proofErr w:type="spellStart"/>
      <w:r w:rsidRPr="001A0E6A">
        <w:rPr>
          <w:rFonts w:ascii="Times New Roman" w:hAnsi="Times New Roman" w:cs="Times New Roman"/>
          <w:sz w:val="24"/>
          <w:szCs w:val="24"/>
        </w:rPr>
        <w:t>Д.Марлоу</w:t>
      </w:r>
      <w:proofErr w:type="spellEnd"/>
      <w:r w:rsidRPr="001A0E6A">
        <w:rPr>
          <w:rFonts w:ascii="Times New Roman" w:hAnsi="Times New Roman" w:cs="Times New Roman"/>
          <w:sz w:val="24"/>
          <w:szCs w:val="24"/>
        </w:rPr>
        <w:t xml:space="preserve"> и </w:t>
      </w:r>
      <w:proofErr w:type="spellStart"/>
      <w:r w:rsidRPr="001A0E6A">
        <w:rPr>
          <w:rFonts w:ascii="Times New Roman" w:hAnsi="Times New Roman" w:cs="Times New Roman"/>
          <w:sz w:val="24"/>
          <w:szCs w:val="24"/>
        </w:rPr>
        <w:t>Д.Краун</w:t>
      </w:r>
      <w:proofErr w:type="spellEnd"/>
      <w:r w:rsidRPr="001A0E6A">
        <w:rPr>
          <w:rFonts w:ascii="Times New Roman" w:hAnsi="Times New Roman" w:cs="Times New Roman"/>
          <w:sz w:val="24"/>
          <w:szCs w:val="24"/>
        </w:rPr>
        <w:t>) (3-4 кл.), анкета ''Субъектность учащихся в образовательном процессе'' (М.И. Лукьянова, Н.В. Сосновских) (5</w:t>
      </w:r>
      <w:r w:rsidR="00250238" w:rsidRPr="001A0E6A">
        <w:rPr>
          <w:rFonts w:ascii="Times New Roman" w:hAnsi="Times New Roman" w:cs="Times New Roman"/>
          <w:sz w:val="24"/>
          <w:szCs w:val="24"/>
        </w:rPr>
        <w:t>-6</w:t>
      </w:r>
      <w:r w:rsidRPr="001A0E6A">
        <w:rPr>
          <w:rFonts w:ascii="Times New Roman" w:hAnsi="Times New Roman" w:cs="Times New Roman"/>
          <w:sz w:val="24"/>
          <w:szCs w:val="24"/>
        </w:rPr>
        <w:t xml:space="preserve"> кл.).</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II.</w:t>
      </w:r>
      <w:r w:rsidRPr="001A0E6A">
        <w:rPr>
          <w:rFonts w:ascii="Times New Roman" w:hAnsi="Times New Roman" w:cs="Times New Roman"/>
          <w:sz w:val="24"/>
          <w:szCs w:val="24"/>
        </w:rPr>
        <w:tab/>
        <w:t xml:space="preserve">Регулятивные УУД </w:t>
      </w:r>
    </w:p>
    <w:p w:rsidR="00690C0C" w:rsidRPr="001A0E6A" w:rsidRDefault="008305B2" w:rsidP="001A0E6A">
      <w:pPr>
        <w:pStyle w:val="a4"/>
        <w:numPr>
          <w:ilvl w:val="0"/>
          <w:numId w:val="3"/>
        </w:numPr>
        <w:spacing w:after="0" w:line="240" w:lineRule="auto"/>
        <w:ind w:left="567" w:hanging="141"/>
        <w:rPr>
          <w:rFonts w:ascii="Times New Roman" w:hAnsi="Times New Roman" w:cs="Times New Roman"/>
          <w:bCs/>
          <w:sz w:val="24"/>
          <w:szCs w:val="24"/>
        </w:rPr>
      </w:pPr>
      <w:r w:rsidRPr="001A0E6A">
        <w:rPr>
          <w:rFonts w:ascii="Times New Roman" w:hAnsi="Times New Roman" w:cs="Times New Roman"/>
          <w:sz w:val="24"/>
          <w:szCs w:val="24"/>
        </w:rPr>
        <w:t>Методика</w:t>
      </w:r>
      <w:r w:rsidR="00690C0C" w:rsidRPr="001A0E6A">
        <w:rPr>
          <w:rFonts w:ascii="Times New Roman" w:hAnsi="Times New Roman" w:cs="Times New Roman"/>
          <w:sz w:val="24"/>
          <w:szCs w:val="24"/>
        </w:rPr>
        <w:t xml:space="preserve"> «Тест</w:t>
      </w:r>
      <w:r w:rsidRPr="001A0E6A">
        <w:rPr>
          <w:rFonts w:ascii="Times New Roman" w:hAnsi="Times New Roman" w:cs="Times New Roman"/>
          <w:sz w:val="24"/>
          <w:szCs w:val="24"/>
        </w:rPr>
        <w:t xml:space="preserve"> простых пору</w:t>
      </w:r>
      <w:r w:rsidR="00250238" w:rsidRPr="001A0E6A">
        <w:rPr>
          <w:rFonts w:ascii="Times New Roman" w:hAnsi="Times New Roman" w:cs="Times New Roman"/>
          <w:sz w:val="24"/>
          <w:szCs w:val="24"/>
        </w:rPr>
        <w:t xml:space="preserve">чений» (1-2 кл.), ГИТ (3-5 кл.); </w:t>
      </w:r>
      <w:r w:rsidR="00250238" w:rsidRPr="001A0E6A">
        <w:rPr>
          <w:rStyle w:val="a7"/>
          <w:rFonts w:ascii="Times New Roman" w:hAnsi="Times New Roman"/>
          <w:b w:val="0"/>
          <w:sz w:val="24"/>
          <w:szCs w:val="24"/>
        </w:rPr>
        <w:t xml:space="preserve">Тест-опросник для определения уровня самооценки В. Ковалева; </w:t>
      </w:r>
      <w:r w:rsidR="00250238" w:rsidRPr="001A0E6A">
        <w:rPr>
          <w:rFonts w:ascii="Times New Roman" w:hAnsi="Times New Roman" w:cs="Times New Roman"/>
          <w:sz w:val="24"/>
          <w:szCs w:val="24"/>
        </w:rPr>
        <w:t>Диагностика коммуникативного контроля (М. Шнайдер) (6 кл.)</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III.</w:t>
      </w:r>
      <w:r w:rsidRPr="001A0E6A">
        <w:rPr>
          <w:rFonts w:ascii="Times New Roman" w:hAnsi="Times New Roman" w:cs="Times New Roman"/>
          <w:sz w:val="24"/>
          <w:szCs w:val="24"/>
        </w:rPr>
        <w:tab/>
        <w:t xml:space="preserve">Познавательные УУД </w:t>
      </w:r>
    </w:p>
    <w:p w:rsidR="00690C0C" w:rsidRPr="001A0E6A" w:rsidRDefault="008305B2"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Методика </w:t>
      </w:r>
      <w:r w:rsidR="00690C0C" w:rsidRPr="001A0E6A">
        <w:rPr>
          <w:rFonts w:ascii="Times New Roman" w:hAnsi="Times New Roman" w:cs="Times New Roman"/>
          <w:sz w:val="24"/>
          <w:szCs w:val="24"/>
        </w:rPr>
        <w:t xml:space="preserve">«Выделение существенных признаков» методика Э. Ф. </w:t>
      </w:r>
      <w:proofErr w:type="spellStart"/>
      <w:r w:rsidR="00690C0C" w:rsidRPr="001A0E6A">
        <w:rPr>
          <w:rFonts w:ascii="Times New Roman" w:hAnsi="Times New Roman" w:cs="Times New Roman"/>
          <w:sz w:val="24"/>
          <w:szCs w:val="24"/>
        </w:rPr>
        <w:t>Замбицявичене</w:t>
      </w:r>
      <w:proofErr w:type="spellEnd"/>
      <w:r w:rsidR="00690C0C" w:rsidRPr="001A0E6A">
        <w:rPr>
          <w:rFonts w:ascii="Times New Roman" w:hAnsi="Times New Roman" w:cs="Times New Roman"/>
          <w:sz w:val="24"/>
          <w:szCs w:val="24"/>
        </w:rPr>
        <w:t xml:space="preserve"> (сокращенный вариант первая серия) «Определение уровня умственного развития младших школьников» (1-3кл.), ГИТ (4</w:t>
      </w:r>
      <w:r w:rsidR="00250238" w:rsidRPr="001A0E6A">
        <w:rPr>
          <w:rFonts w:ascii="Times New Roman" w:hAnsi="Times New Roman" w:cs="Times New Roman"/>
          <w:sz w:val="24"/>
          <w:szCs w:val="24"/>
        </w:rPr>
        <w:t>-6</w:t>
      </w:r>
      <w:r w:rsidRPr="001A0E6A">
        <w:rPr>
          <w:rFonts w:ascii="Times New Roman" w:hAnsi="Times New Roman" w:cs="Times New Roman"/>
          <w:sz w:val="24"/>
          <w:szCs w:val="24"/>
        </w:rPr>
        <w:t xml:space="preserve"> </w:t>
      </w:r>
      <w:r w:rsidR="00690C0C" w:rsidRPr="001A0E6A">
        <w:rPr>
          <w:rFonts w:ascii="Times New Roman" w:hAnsi="Times New Roman" w:cs="Times New Roman"/>
          <w:sz w:val="24"/>
          <w:szCs w:val="24"/>
        </w:rPr>
        <w:t>кл.).</w:t>
      </w:r>
    </w:p>
    <w:p w:rsidR="00690C0C" w:rsidRPr="001A0E6A" w:rsidRDefault="00690C0C"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IV.</w:t>
      </w:r>
      <w:r w:rsidRPr="001A0E6A">
        <w:rPr>
          <w:rFonts w:ascii="Times New Roman" w:hAnsi="Times New Roman" w:cs="Times New Roman"/>
          <w:sz w:val="24"/>
          <w:szCs w:val="24"/>
        </w:rPr>
        <w:tab/>
        <w:t xml:space="preserve">Коммуникативные УУД </w:t>
      </w:r>
    </w:p>
    <w:p w:rsidR="00690C0C" w:rsidRPr="001A0E6A" w:rsidRDefault="00AA427C"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1.</w:t>
      </w:r>
      <w:r w:rsidRPr="001A0E6A">
        <w:rPr>
          <w:rFonts w:ascii="Times New Roman" w:hAnsi="Times New Roman" w:cs="Times New Roman"/>
          <w:sz w:val="24"/>
          <w:szCs w:val="24"/>
        </w:rPr>
        <w:tab/>
      </w:r>
      <w:r w:rsidR="00690C0C" w:rsidRPr="001A0E6A">
        <w:rPr>
          <w:rFonts w:ascii="Times New Roman" w:hAnsi="Times New Roman" w:cs="Times New Roman"/>
          <w:sz w:val="24"/>
          <w:szCs w:val="24"/>
        </w:rPr>
        <w:t xml:space="preserve">Методика №5 «Рукавички» (Г.А. </w:t>
      </w:r>
      <w:proofErr w:type="spellStart"/>
      <w:r w:rsidR="00690C0C" w:rsidRPr="001A0E6A">
        <w:rPr>
          <w:rFonts w:ascii="Times New Roman" w:hAnsi="Times New Roman" w:cs="Times New Roman"/>
          <w:sz w:val="24"/>
          <w:szCs w:val="24"/>
        </w:rPr>
        <w:t>Цукерман</w:t>
      </w:r>
      <w:proofErr w:type="spellEnd"/>
      <w:r w:rsidR="00690C0C" w:rsidRPr="001A0E6A">
        <w:rPr>
          <w:rFonts w:ascii="Times New Roman" w:hAnsi="Times New Roman" w:cs="Times New Roman"/>
          <w:sz w:val="24"/>
          <w:szCs w:val="24"/>
        </w:rPr>
        <w:t>) (1-3 кл.), «</w:t>
      </w:r>
      <w:r w:rsidR="008305B2" w:rsidRPr="001A0E6A">
        <w:rPr>
          <w:rFonts w:ascii="Times New Roman" w:hAnsi="Times New Roman" w:cs="Times New Roman"/>
          <w:sz w:val="24"/>
          <w:szCs w:val="24"/>
        </w:rPr>
        <w:t>Совместная сортировка»</w:t>
      </w:r>
      <w:r w:rsidR="00690C0C" w:rsidRPr="001A0E6A">
        <w:rPr>
          <w:rFonts w:ascii="Times New Roman" w:hAnsi="Times New Roman" w:cs="Times New Roman"/>
          <w:sz w:val="24"/>
          <w:szCs w:val="24"/>
        </w:rPr>
        <w:t xml:space="preserve"> (4</w:t>
      </w:r>
      <w:r w:rsidR="00250238" w:rsidRPr="001A0E6A">
        <w:rPr>
          <w:rFonts w:ascii="Times New Roman" w:hAnsi="Times New Roman" w:cs="Times New Roman"/>
          <w:sz w:val="24"/>
          <w:szCs w:val="24"/>
        </w:rPr>
        <w:t>-6</w:t>
      </w:r>
      <w:r w:rsidR="008305B2" w:rsidRPr="001A0E6A">
        <w:rPr>
          <w:rFonts w:ascii="Times New Roman" w:hAnsi="Times New Roman" w:cs="Times New Roman"/>
          <w:sz w:val="24"/>
          <w:szCs w:val="24"/>
        </w:rPr>
        <w:t xml:space="preserve"> </w:t>
      </w:r>
      <w:r w:rsidR="00690C0C" w:rsidRPr="001A0E6A">
        <w:rPr>
          <w:rFonts w:ascii="Times New Roman" w:hAnsi="Times New Roman" w:cs="Times New Roman"/>
          <w:sz w:val="24"/>
          <w:szCs w:val="24"/>
        </w:rPr>
        <w:t>кл.)</w:t>
      </w:r>
      <w:r w:rsidR="008305B2" w:rsidRPr="001A0E6A">
        <w:rPr>
          <w:rFonts w:ascii="Times New Roman" w:hAnsi="Times New Roman" w:cs="Times New Roman"/>
          <w:sz w:val="24"/>
          <w:szCs w:val="24"/>
        </w:rPr>
        <w:t>.</w:t>
      </w:r>
    </w:p>
    <w:p w:rsidR="00AA427C" w:rsidRPr="001A0E6A" w:rsidRDefault="00AA427C" w:rsidP="001A0E6A">
      <w:pPr>
        <w:spacing w:after="0" w:line="240" w:lineRule="auto"/>
        <w:ind w:firstLine="709"/>
        <w:rPr>
          <w:rFonts w:ascii="Times New Roman" w:hAnsi="Times New Roman" w:cs="Times New Roman"/>
          <w:sz w:val="24"/>
          <w:szCs w:val="24"/>
        </w:rPr>
      </w:pPr>
      <w:r w:rsidRPr="001A0E6A">
        <w:rPr>
          <w:rFonts w:ascii="Times New Roman" w:hAnsi="Times New Roman" w:cs="Times New Roman"/>
          <w:sz w:val="24"/>
          <w:szCs w:val="24"/>
        </w:rPr>
        <w:t>В результате проведенных диагностик были получены следующие результаты.</w:t>
      </w:r>
    </w:p>
    <w:p w:rsidR="00FF173D" w:rsidRPr="001A0E6A" w:rsidRDefault="00FF173D" w:rsidP="001A0E6A">
      <w:pPr>
        <w:spacing w:after="0" w:line="240" w:lineRule="auto"/>
        <w:ind w:firstLine="709"/>
        <w:rPr>
          <w:rFonts w:ascii="Times New Roman" w:hAnsi="Times New Roman" w:cs="Times New Roman"/>
          <w:sz w:val="24"/>
          <w:szCs w:val="24"/>
        </w:rPr>
      </w:pPr>
    </w:p>
    <w:p w:rsidR="00AA427C" w:rsidRPr="001A0E6A" w:rsidRDefault="00CF6527" w:rsidP="001A0E6A">
      <w:pPr>
        <w:spacing w:after="0" w:line="240" w:lineRule="auto"/>
        <w:ind w:firstLine="709"/>
        <w:rPr>
          <w:rFonts w:ascii="Times New Roman" w:hAnsi="Times New Roman" w:cs="Times New Roman"/>
          <w:i/>
          <w:sz w:val="24"/>
          <w:szCs w:val="24"/>
        </w:rPr>
      </w:pPr>
      <w:r w:rsidRPr="001A0E6A">
        <w:rPr>
          <w:rFonts w:ascii="Times New Roman" w:hAnsi="Times New Roman" w:cs="Times New Roman"/>
          <w:i/>
          <w:sz w:val="24"/>
          <w:szCs w:val="24"/>
        </w:rPr>
        <w:t>Личностные УУД.</w:t>
      </w:r>
    </w:p>
    <w:p w:rsidR="00CF6527" w:rsidRPr="001A0E6A" w:rsidRDefault="00CF6527" w:rsidP="001A0E6A">
      <w:pPr>
        <w:spacing w:after="0" w:line="240" w:lineRule="auto"/>
        <w:ind w:firstLine="709"/>
        <w:rPr>
          <w:rFonts w:ascii="Times New Roman" w:hAnsi="Times New Roman" w:cs="Times New Roman"/>
          <w:i/>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2-А</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48</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38</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14</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2-Б</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47</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38</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15</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2-В</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47</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31</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22</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3-А</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34</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46</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20</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3-Б</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36</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32</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32</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3-В</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32</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48</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20</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lastRenderedPageBreak/>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lastRenderedPageBreak/>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lastRenderedPageBreak/>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lastRenderedPageBreak/>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lastRenderedPageBreak/>
              <w:t>%</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lastRenderedPageBreak/>
              <w:t>4-А</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37</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42</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21</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4-Б</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31</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50</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19</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4-В</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28</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56</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16</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5-А</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14</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68</w:t>
            </w:r>
          </w:p>
        </w:tc>
        <w:tc>
          <w:tcPr>
            <w:tcW w:w="2337"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18</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5-Б</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9</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77</w:t>
            </w:r>
          </w:p>
        </w:tc>
        <w:tc>
          <w:tcPr>
            <w:tcW w:w="2337"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14</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250238" w:rsidRPr="001A0E6A" w:rsidTr="00250238">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250238" w:rsidRPr="001A0E6A" w:rsidTr="00250238">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6-А</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48</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33</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19</w:t>
            </w:r>
          </w:p>
        </w:tc>
      </w:tr>
      <w:tr w:rsidR="00250238" w:rsidRPr="001A0E6A" w:rsidTr="00250238">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6-Б</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13</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70</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17</w:t>
            </w:r>
          </w:p>
        </w:tc>
      </w:tr>
      <w:tr w:rsidR="00250238" w:rsidRPr="001A0E6A" w:rsidTr="00250238">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6-В</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10</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80</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10</w:t>
            </w:r>
          </w:p>
        </w:tc>
      </w:tr>
    </w:tbl>
    <w:p w:rsidR="00250238" w:rsidRPr="001A0E6A" w:rsidRDefault="00250238" w:rsidP="001A0E6A">
      <w:pPr>
        <w:spacing w:after="0" w:line="240" w:lineRule="auto"/>
        <w:ind w:firstLine="709"/>
        <w:rPr>
          <w:rFonts w:ascii="Times New Roman" w:hAnsi="Times New Roman" w:cs="Times New Roman"/>
          <w:i/>
          <w:sz w:val="24"/>
          <w:szCs w:val="24"/>
        </w:rPr>
      </w:pPr>
    </w:p>
    <w:p w:rsidR="00FF173D" w:rsidRPr="001A0E6A" w:rsidRDefault="00DB3369" w:rsidP="001A0E6A">
      <w:pPr>
        <w:spacing w:after="0" w:line="240" w:lineRule="auto"/>
        <w:ind w:firstLine="709"/>
        <w:rPr>
          <w:rFonts w:ascii="Times New Roman" w:hAnsi="Times New Roman" w:cs="Times New Roman"/>
          <w:i/>
          <w:sz w:val="24"/>
          <w:szCs w:val="24"/>
        </w:rPr>
      </w:pPr>
      <w:r w:rsidRPr="001A0E6A">
        <w:rPr>
          <w:rFonts w:ascii="Times New Roman" w:hAnsi="Times New Roman" w:cs="Times New Roman"/>
          <w:i/>
          <w:sz w:val="24"/>
          <w:szCs w:val="24"/>
        </w:rPr>
        <w:t>Регулятивные</w:t>
      </w:r>
      <w:r w:rsidR="00FF173D" w:rsidRPr="001A0E6A">
        <w:rPr>
          <w:rFonts w:ascii="Times New Roman" w:hAnsi="Times New Roman" w:cs="Times New Roman"/>
          <w:i/>
          <w:sz w:val="24"/>
          <w:szCs w:val="24"/>
        </w:rPr>
        <w:t xml:space="preserve"> УУД.</w:t>
      </w:r>
    </w:p>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2-А</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38</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48</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14</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2-Б</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27</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68</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5</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2-В</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42</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42</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16</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3-А</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20</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72</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8</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3-Б</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20</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60</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20</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3-В</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36</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48</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16</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4-А</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37</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46</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17</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4-Б</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35</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54</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11</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4-В</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20</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64</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16</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5-А</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55</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27</w:t>
            </w:r>
          </w:p>
        </w:tc>
        <w:tc>
          <w:tcPr>
            <w:tcW w:w="2337"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18</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5-Б</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50</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45</w:t>
            </w:r>
          </w:p>
        </w:tc>
        <w:tc>
          <w:tcPr>
            <w:tcW w:w="2337"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5</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250238" w:rsidRPr="001A0E6A" w:rsidTr="00250238">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250238" w:rsidRPr="001A0E6A" w:rsidTr="00250238">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6-А</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38</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33</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29</w:t>
            </w:r>
          </w:p>
        </w:tc>
      </w:tr>
      <w:tr w:rsidR="00250238" w:rsidRPr="001A0E6A" w:rsidTr="00250238">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6-Б</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17</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70</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13</w:t>
            </w:r>
          </w:p>
        </w:tc>
      </w:tr>
      <w:tr w:rsidR="00250238" w:rsidRPr="001A0E6A" w:rsidTr="00250238">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6-В</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65</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30</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5</w:t>
            </w:r>
          </w:p>
        </w:tc>
      </w:tr>
    </w:tbl>
    <w:p w:rsidR="00250238" w:rsidRPr="001A0E6A" w:rsidRDefault="00250238" w:rsidP="001A0E6A">
      <w:pPr>
        <w:spacing w:after="0" w:line="240" w:lineRule="auto"/>
        <w:rPr>
          <w:rFonts w:ascii="Times New Roman" w:hAnsi="Times New Roman" w:cs="Times New Roman"/>
          <w:sz w:val="24"/>
          <w:szCs w:val="24"/>
        </w:rPr>
      </w:pPr>
    </w:p>
    <w:p w:rsidR="00FF173D" w:rsidRPr="001A0E6A" w:rsidRDefault="00DB3369" w:rsidP="001A0E6A">
      <w:pPr>
        <w:spacing w:after="0" w:line="240" w:lineRule="auto"/>
        <w:ind w:firstLine="709"/>
        <w:rPr>
          <w:rFonts w:ascii="Times New Roman" w:hAnsi="Times New Roman" w:cs="Times New Roman"/>
          <w:i/>
          <w:sz w:val="24"/>
          <w:szCs w:val="24"/>
        </w:rPr>
      </w:pPr>
      <w:r w:rsidRPr="001A0E6A">
        <w:rPr>
          <w:rFonts w:ascii="Times New Roman" w:hAnsi="Times New Roman" w:cs="Times New Roman"/>
          <w:i/>
          <w:sz w:val="24"/>
          <w:szCs w:val="24"/>
        </w:rPr>
        <w:t>Познавательные</w:t>
      </w:r>
      <w:r w:rsidR="00FF173D" w:rsidRPr="001A0E6A">
        <w:rPr>
          <w:rFonts w:ascii="Times New Roman" w:hAnsi="Times New Roman" w:cs="Times New Roman"/>
          <w:i/>
          <w:sz w:val="24"/>
          <w:szCs w:val="24"/>
        </w:rPr>
        <w:t xml:space="preserve"> УУД.</w:t>
      </w:r>
    </w:p>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lastRenderedPageBreak/>
              <w:t>2-А</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33</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43</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24</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2-Б</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21</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58</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21</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2-В</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42</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42</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16</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3-А</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16</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58</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26</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3-Б</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36</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52</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12</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3-В</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32</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60</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8</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4-А</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33</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46</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21</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4-Б</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27</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62</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11</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4-В</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16</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64</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20</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5-А</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36</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59</w:t>
            </w:r>
          </w:p>
        </w:tc>
        <w:tc>
          <w:tcPr>
            <w:tcW w:w="2337"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5</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5-Б</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36</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59</w:t>
            </w:r>
          </w:p>
        </w:tc>
        <w:tc>
          <w:tcPr>
            <w:tcW w:w="2337"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5</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250238" w:rsidRPr="001A0E6A" w:rsidTr="00250238">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250238" w:rsidRPr="001A0E6A" w:rsidTr="00250238">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6-А</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24</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43</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33</w:t>
            </w:r>
          </w:p>
        </w:tc>
      </w:tr>
      <w:tr w:rsidR="00250238" w:rsidRPr="001A0E6A" w:rsidTr="00250238">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6-Б</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30</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40</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30</w:t>
            </w:r>
          </w:p>
        </w:tc>
      </w:tr>
      <w:tr w:rsidR="00250238" w:rsidRPr="001A0E6A" w:rsidTr="00250238">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6-В</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15</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75</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10</w:t>
            </w:r>
          </w:p>
        </w:tc>
      </w:tr>
    </w:tbl>
    <w:p w:rsidR="00250238" w:rsidRPr="001A0E6A" w:rsidRDefault="00250238" w:rsidP="001A0E6A">
      <w:pPr>
        <w:spacing w:after="0" w:line="240" w:lineRule="auto"/>
        <w:rPr>
          <w:rFonts w:ascii="Times New Roman" w:hAnsi="Times New Roman" w:cs="Times New Roman"/>
          <w:sz w:val="24"/>
          <w:szCs w:val="24"/>
        </w:rPr>
      </w:pPr>
    </w:p>
    <w:p w:rsidR="00FF173D" w:rsidRPr="001A0E6A" w:rsidRDefault="00DB3369" w:rsidP="001A0E6A">
      <w:pPr>
        <w:spacing w:after="0" w:line="240" w:lineRule="auto"/>
        <w:ind w:firstLine="709"/>
        <w:rPr>
          <w:rFonts w:ascii="Times New Roman" w:hAnsi="Times New Roman" w:cs="Times New Roman"/>
          <w:i/>
          <w:sz w:val="24"/>
          <w:szCs w:val="24"/>
        </w:rPr>
      </w:pPr>
      <w:r w:rsidRPr="001A0E6A">
        <w:rPr>
          <w:rFonts w:ascii="Times New Roman" w:hAnsi="Times New Roman" w:cs="Times New Roman"/>
          <w:i/>
          <w:sz w:val="24"/>
          <w:szCs w:val="24"/>
        </w:rPr>
        <w:t xml:space="preserve">Коммуникативные </w:t>
      </w:r>
      <w:r w:rsidR="00FF173D" w:rsidRPr="001A0E6A">
        <w:rPr>
          <w:rFonts w:ascii="Times New Roman" w:hAnsi="Times New Roman" w:cs="Times New Roman"/>
          <w:i/>
          <w:sz w:val="24"/>
          <w:szCs w:val="24"/>
        </w:rPr>
        <w:t>УУД.</w:t>
      </w:r>
    </w:p>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2-А</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38</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48</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14</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2-Б</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47</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42</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11</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2-В</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31</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47</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22</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3-А</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48</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44</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8</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3-Б</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36</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40</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24</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3-В</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12</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60</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28</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4-А</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17</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66</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17</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4-Б</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11</w:t>
            </w:r>
          </w:p>
        </w:tc>
        <w:tc>
          <w:tcPr>
            <w:tcW w:w="2336"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63</w:t>
            </w:r>
          </w:p>
        </w:tc>
        <w:tc>
          <w:tcPr>
            <w:tcW w:w="2337" w:type="dxa"/>
          </w:tcPr>
          <w:p w:rsidR="00FF173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20</w:t>
            </w:r>
          </w:p>
        </w:tc>
      </w:tr>
      <w:tr w:rsidR="00685C2D" w:rsidRPr="001A0E6A" w:rsidTr="00FF173D">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4-В</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16</w:t>
            </w:r>
          </w:p>
        </w:tc>
        <w:tc>
          <w:tcPr>
            <w:tcW w:w="2336"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68</w:t>
            </w:r>
          </w:p>
        </w:tc>
        <w:tc>
          <w:tcPr>
            <w:tcW w:w="2337" w:type="dxa"/>
          </w:tcPr>
          <w:p w:rsidR="00685C2D" w:rsidRPr="001A0E6A" w:rsidRDefault="00685C2D" w:rsidP="001A0E6A">
            <w:pPr>
              <w:rPr>
                <w:rFonts w:ascii="Times New Roman" w:hAnsi="Times New Roman" w:cs="Times New Roman"/>
                <w:sz w:val="24"/>
                <w:szCs w:val="24"/>
              </w:rPr>
            </w:pPr>
            <w:r w:rsidRPr="001A0E6A">
              <w:rPr>
                <w:rFonts w:ascii="Times New Roman" w:hAnsi="Times New Roman" w:cs="Times New Roman"/>
                <w:sz w:val="24"/>
                <w:szCs w:val="24"/>
              </w:rPr>
              <w:t>16</w:t>
            </w:r>
          </w:p>
        </w:tc>
      </w:tr>
    </w:tbl>
    <w:p w:rsidR="00FF173D" w:rsidRPr="001A0E6A" w:rsidRDefault="00FF173D" w:rsidP="001A0E6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FF173D" w:rsidRPr="001A0E6A" w:rsidTr="00FF173D">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Класс</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FF173D" w:rsidRPr="001A0E6A" w:rsidRDefault="00FF173D"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5-А</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18</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59</w:t>
            </w:r>
          </w:p>
        </w:tc>
        <w:tc>
          <w:tcPr>
            <w:tcW w:w="2337"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23</w:t>
            </w:r>
          </w:p>
        </w:tc>
      </w:tr>
      <w:tr w:rsidR="00FF173D" w:rsidRPr="001A0E6A" w:rsidTr="00FF173D">
        <w:tc>
          <w:tcPr>
            <w:tcW w:w="2336" w:type="dxa"/>
          </w:tcPr>
          <w:p w:rsidR="00FF173D" w:rsidRPr="001A0E6A" w:rsidRDefault="00FF173D" w:rsidP="001A0E6A">
            <w:pPr>
              <w:rPr>
                <w:rFonts w:ascii="Times New Roman" w:hAnsi="Times New Roman" w:cs="Times New Roman"/>
                <w:sz w:val="24"/>
                <w:szCs w:val="24"/>
              </w:rPr>
            </w:pPr>
            <w:r w:rsidRPr="001A0E6A">
              <w:rPr>
                <w:rFonts w:ascii="Times New Roman" w:hAnsi="Times New Roman" w:cs="Times New Roman"/>
                <w:sz w:val="24"/>
                <w:szCs w:val="24"/>
              </w:rPr>
              <w:t>5-Б</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23</w:t>
            </w:r>
          </w:p>
        </w:tc>
        <w:tc>
          <w:tcPr>
            <w:tcW w:w="2336"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63</w:t>
            </w:r>
          </w:p>
        </w:tc>
        <w:tc>
          <w:tcPr>
            <w:tcW w:w="2337" w:type="dxa"/>
          </w:tcPr>
          <w:p w:rsidR="00FF173D"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14</w:t>
            </w:r>
          </w:p>
        </w:tc>
      </w:tr>
      <w:tr w:rsidR="00250238" w:rsidRPr="001A0E6A" w:rsidTr="00250238">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lastRenderedPageBreak/>
              <w:t>Класс</w:t>
            </w:r>
          </w:p>
        </w:tc>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Высокий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6"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Средний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c>
          <w:tcPr>
            <w:tcW w:w="2337" w:type="dxa"/>
          </w:tcPr>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Низкий уровень</w:t>
            </w:r>
          </w:p>
          <w:p w:rsidR="00250238" w:rsidRPr="001A0E6A" w:rsidRDefault="00250238" w:rsidP="001A0E6A">
            <w:pPr>
              <w:jc w:val="center"/>
              <w:rPr>
                <w:rFonts w:ascii="Times New Roman" w:hAnsi="Times New Roman" w:cs="Times New Roman"/>
                <w:sz w:val="24"/>
                <w:szCs w:val="24"/>
              </w:rPr>
            </w:pPr>
            <w:r w:rsidRPr="001A0E6A">
              <w:rPr>
                <w:rFonts w:ascii="Times New Roman" w:hAnsi="Times New Roman" w:cs="Times New Roman"/>
                <w:sz w:val="24"/>
                <w:szCs w:val="24"/>
              </w:rPr>
              <w:t>%</w:t>
            </w:r>
          </w:p>
        </w:tc>
      </w:tr>
      <w:tr w:rsidR="00250238" w:rsidRPr="001A0E6A" w:rsidTr="00250238">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6-А</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33</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53</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14</w:t>
            </w:r>
          </w:p>
        </w:tc>
      </w:tr>
      <w:tr w:rsidR="00250238" w:rsidRPr="001A0E6A" w:rsidTr="00250238">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6-Б</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17</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66</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17</w:t>
            </w:r>
          </w:p>
        </w:tc>
      </w:tr>
      <w:tr w:rsidR="00250238" w:rsidRPr="001A0E6A" w:rsidTr="00250238">
        <w:trPr>
          <w:trHeight w:val="70"/>
        </w:trPr>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6-В</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40</w:t>
            </w:r>
          </w:p>
        </w:tc>
        <w:tc>
          <w:tcPr>
            <w:tcW w:w="2336"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42</w:t>
            </w:r>
          </w:p>
        </w:tc>
        <w:tc>
          <w:tcPr>
            <w:tcW w:w="2337" w:type="dxa"/>
          </w:tcPr>
          <w:p w:rsidR="00250238" w:rsidRPr="001A0E6A" w:rsidRDefault="00250238" w:rsidP="001A0E6A">
            <w:pPr>
              <w:rPr>
                <w:rFonts w:ascii="Times New Roman" w:hAnsi="Times New Roman" w:cs="Times New Roman"/>
                <w:sz w:val="24"/>
                <w:szCs w:val="24"/>
              </w:rPr>
            </w:pPr>
            <w:r w:rsidRPr="001A0E6A">
              <w:rPr>
                <w:rFonts w:ascii="Times New Roman" w:hAnsi="Times New Roman" w:cs="Times New Roman"/>
                <w:sz w:val="24"/>
                <w:szCs w:val="24"/>
              </w:rPr>
              <w:t>18</w:t>
            </w:r>
          </w:p>
        </w:tc>
      </w:tr>
    </w:tbl>
    <w:p w:rsidR="00250238" w:rsidRPr="001A0E6A" w:rsidRDefault="00250238" w:rsidP="001A0E6A">
      <w:pPr>
        <w:spacing w:after="0" w:line="240" w:lineRule="auto"/>
        <w:rPr>
          <w:rFonts w:ascii="Times New Roman" w:hAnsi="Times New Roman" w:cs="Times New Roman"/>
          <w:sz w:val="24"/>
          <w:szCs w:val="24"/>
        </w:rPr>
      </w:pPr>
    </w:p>
    <w:p w:rsidR="00FF173D" w:rsidRPr="001A0E6A" w:rsidRDefault="00DB3369" w:rsidP="001A0E6A">
      <w:pPr>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sz w:val="24"/>
          <w:szCs w:val="24"/>
        </w:rPr>
        <w:t xml:space="preserve">Таким образом, анализ результатов диагностики уровня сформированности универсальных учебных действий показывает, что формирование УУД для большинства школьников проходит успешно. С результатами диагностики были ознакомлены классные руководители, родители, все они получили соответствующие рекомендации. </w:t>
      </w:r>
    </w:p>
    <w:p w:rsidR="006A70EE" w:rsidRPr="001A0E6A" w:rsidRDefault="006A70EE"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По плану психологического сопровождения 9, 11-х классов в предэкзаменационный период проведена диагностика с целью определения уровня психологической готовности выпускников к экзаменационным испытаниям.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Уровень психоло</w:t>
      </w:r>
      <w:r w:rsidR="001A0E6A">
        <w:rPr>
          <w:rFonts w:ascii="Times New Roman" w:hAnsi="Times New Roman" w:cs="Times New Roman"/>
          <w:color w:val="000000"/>
          <w:sz w:val="24"/>
          <w:szCs w:val="24"/>
        </w:rPr>
        <w:t xml:space="preserve">гической подготовки к ЕГЭ\ОГЭ.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Для определения возможных психологических трудностей, с которыми может столкнуться каждый выпускник было проведено анкетирование «Самооценка психологической готовности к ЕГЭ/ОГЭ» (модификация методики М.Ю. Чибисовой).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Основными составляющими психологической готовности к ЕГЭ\ОГЭ являются: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-Осведомленность и умелость в процедурных вопросах сдачи ОГЭ;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-Способность к самоорганизации и самоконтролю;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-Экзаменационная тревожность.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Анализ результатов.</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Для успешной сдачи ЕГЭ\ОГЭ необходимо оценить и скорректировать те психологические трудности с которыми может столкнуться каждый выпускник. Это возможно сделать с помощью анкеты, которую обучающиеся обрабатывают самостоятельно.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Выпускникам предлагается оценить свое согласие или несогласие с приведенными утверждениями по 5-бальной шкале. Результаты подсчитываются суммированием обведенных баллов, отдельно по каждой из трех составляющих психологической готовности к ЕГЭ/ОГЭ.</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Анализируя данные среди выпускных классов, были выявлены следующие результаты:</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Осведомленность и умелость в процедурных вопросах сдачи ЕГЭ\</w:t>
      </w:r>
      <w:proofErr w:type="gramStart"/>
      <w:r w:rsidRPr="001A0E6A">
        <w:rPr>
          <w:rFonts w:ascii="Times New Roman" w:hAnsi="Times New Roman" w:cs="Times New Roman"/>
          <w:color w:val="000000"/>
          <w:sz w:val="24"/>
          <w:szCs w:val="24"/>
        </w:rPr>
        <w:t>ОГЭ :</w:t>
      </w:r>
      <w:proofErr w:type="gramEnd"/>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Высокий уровень осведомленности в процедурных вопросах сдачи ОГЭ имеют обучающиеся 9 А класса – 86%, в 9 Б классе – 50%, в 11 А классе – 58%. Эти ребята хорошо осведомлены о самой процедуре сдачи ОГЭ, умеют работать с </w:t>
      </w:r>
      <w:proofErr w:type="spellStart"/>
      <w:r w:rsidRPr="001A0E6A">
        <w:rPr>
          <w:rFonts w:ascii="Times New Roman" w:hAnsi="Times New Roman" w:cs="Times New Roman"/>
          <w:color w:val="000000"/>
          <w:sz w:val="24"/>
          <w:szCs w:val="24"/>
        </w:rPr>
        <w:t>КИМами</w:t>
      </w:r>
      <w:proofErr w:type="spellEnd"/>
      <w:r w:rsidRPr="001A0E6A">
        <w:rPr>
          <w:rFonts w:ascii="Times New Roman" w:hAnsi="Times New Roman" w:cs="Times New Roman"/>
          <w:color w:val="000000"/>
          <w:sz w:val="24"/>
          <w:szCs w:val="24"/>
        </w:rPr>
        <w:t>, достаточно много знают про ЕГЭ\ОГЭ. Учащиеся знают, какие задания нужно выполнять, чтобы получить желаемую оценку.</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Средний уровень у обучающихся в 9 А классе – 10%, в 9 Б классе – 45%, в 11 А классе – 42%. Эти ребята хорошо осведомлены о самой процедуре сдачи ОГЭ, чтобы понять его преимущества и недостатки. Учащиеся также осознают, какие задания нужно выполнять, чтобы получить желаемую оценку.</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Низкий уровень имеют в 9 А классе – 4% обучающихся, в 9 Б классе – 5%, в 11 А – отсутствуют. На данных ребят стоит обратить особое внимание.</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Способность к самоорганизации и самоконтролю.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Высокий уровень имеют в 9 А классе – 57% обучающихся, в 9 Б классе – 55%, в 11 А – 54%. Эти ребята думают, что способны правильно распределить свои силы во время ОГЭ. Считают, что смогут правильно спланировать свое время в течении экзамена. Считают, что смогут определить конструктивно для себя стратегию деятельности при сдаче ОГЭ.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lastRenderedPageBreak/>
        <w:t xml:space="preserve">Средний уровень имеют в 9 А классе - 53%, в 9 Б классе – 55%, в 11 А – 46% обучающихся. Данные учащиеся думают, что сумеют успокоиться в напряженной ситуации экзамена.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Обучающиеся с низким уровнем отсутствуют.</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Экзаменационная тревожность.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Низкий уровень экзаменационной тревожности имеют в 9 А классе 62%, в 9 Б классе – 40%, в 11 А классе – 35% учащихся класса. У этих ребят ОГЭ заранее не вызывает чувство тревоги. Они не волнуются, когда думают о предстоящих экзаменах. Они знают, что сумеют справиться со своей тревогой на экзамене. Ребята считают, что им по силам сдать ОГЭ.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Средний уровень имеют в 9 А классе – 34%, в 9 Б классе – 60%, в 11 А классе – 54% обучающихся. Учащиеся испытывают чувство тревоги, когда думают о предстоящих экзаменах. Но тем не менее, они уверенны, что сумеют справиться со своей тревогой на экзамене.</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Высокий уровень у 4% обучающихся в 9 А классе, 11% в 11 А классе. У этих ребят ОГЭ заранее вызывает чувство тревоги, они волнуются, когда думают о предстоящих экзаменах. В 9 Б обучающиеся с высоким уровнем тревоги отсутствуют.</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Вывод: В целом учащиеся осведомлены о процедуре проведения ОГЭ. Самоорганизация и самоконтроль учащихся соответствуют среднему и высокому уровню. Экзаменационная тревожность наблюдается у 4 ребят среди выпускников.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Определение уровня тревожности в ситуациях проверки знаний (на основе методики многомерной оценки детской тревожности (МОДТ) Е.Е. </w:t>
      </w:r>
      <w:proofErr w:type="spellStart"/>
      <w:r w:rsidRPr="001A0E6A">
        <w:rPr>
          <w:rFonts w:ascii="Times New Roman" w:hAnsi="Times New Roman" w:cs="Times New Roman"/>
          <w:color w:val="000000"/>
          <w:sz w:val="24"/>
          <w:szCs w:val="24"/>
        </w:rPr>
        <w:t>Ромицына</w:t>
      </w:r>
      <w:proofErr w:type="spellEnd"/>
      <w:r w:rsidRPr="001A0E6A">
        <w:rPr>
          <w:rFonts w:ascii="Times New Roman" w:hAnsi="Times New Roman" w:cs="Times New Roman"/>
          <w:color w:val="000000"/>
          <w:sz w:val="24"/>
          <w:szCs w:val="24"/>
        </w:rPr>
        <w:t>).</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Анализируя данные среди классов, были выявлены следующие результаты:</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В 9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649"/>
        <w:gridCol w:w="1954"/>
        <w:gridCol w:w="1954"/>
        <w:gridCol w:w="1990"/>
      </w:tblGrid>
      <w:tr w:rsidR="00CF6527" w:rsidRPr="001A0E6A" w:rsidTr="00A75CFB">
        <w:tc>
          <w:tcPr>
            <w:tcW w:w="2026" w:type="dxa"/>
            <w:shd w:val="clear" w:color="auto" w:fill="auto"/>
          </w:tcPr>
          <w:p w:rsidR="00CF6527" w:rsidRPr="001A0E6A" w:rsidRDefault="00CF6527" w:rsidP="001A0E6A">
            <w:pPr>
              <w:spacing w:after="0" w:line="240" w:lineRule="auto"/>
              <w:rPr>
                <w:rFonts w:ascii="Times New Roman" w:hAnsi="Times New Roman" w:cs="Times New Roman"/>
                <w:b/>
                <w:sz w:val="24"/>
                <w:szCs w:val="24"/>
              </w:rPr>
            </w:pPr>
          </w:p>
        </w:tc>
        <w:tc>
          <w:tcPr>
            <w:tcW w:w="1444" w:type="dxa"/>
            <w:shd w:val="clear" w:color="auto" w:fill="auto"/>
          </w:tcPr>
          <w:p w:rsidR="00CF6527" w:rsidRPr="001A0E6A" w:rsidRDefault="00CF6527" w:rsidP="001A0E6A">
            <w:pPr>
              <w:spacing w:after="0" w:line="240" w:lineRule="auto"/>
              <w:rPr>
                <w:rFonts w:ascii="Times New Roman" w:hAnsi="Times New Roman" w:cs="Times New Roman"/>
                <w:b/>
                <w:sz w:val="24"/>
                <w:szCs w:val="24"/>
              </w:rPr>
            </w:pPr>
            <w:proofErr w:type="gramStart"/>
            <w:r w:rsidRPr="001A0E6A">
              <w:rPr>
                <w:rFonts w:ascii="Times New Roman" w:hAnsi="Times New Roman" w:cs="Times New Roman"/>
                <w:b/>
                <w:sz w:val="24"/>
                <w:szCs w:val="24"/>
              </w:rPr>
              <w:t>испытуемые</w:t>
            </w:r>
            <w:proofErr w:type="gramEnd"/>
            <w:r w:rsidRPr="001A0E6A">
              <w:rPr>
                <w:rFonts w:ascii="Times New Roman" w:hAnsi="Times New Roman" w:cs="Times New Roman"/>
                <w:b/>
                <w:sz w:val="24"/>
                <w:szCs w:val="24"/>
              </w:rPr>
              <w:t>, имеющие низкие значения показателя</w:t>
            </w:r>
          </w:p>
        </w:tc>
        <w:tc>
          <w:tcPr>
            <w:tcW w:w="2025" w:type="dxa"/>
            <w:shd w:val="clear" w:color="auto" w:fill="auto"/>
          </w:tcPr>
          <w:p w:rsidR="00CF6527" w:rsidRPr="001A0E6A" w:rsidRDefault="00CF6527" w:rsidP="001A0E6A">
            <w:pPr>
              <w:spacing w:after="0" w:line="240" w:lineRule="auto"/>
              <w:rPr>
                <w:rFonts w:ascii="Times New Roman" w:hAnsi="Times New Roman" w:cs="Times New Roman"/>
                <w:b/>
                <w:sz w:val="24"/>
                <w:szCs w:val="24"/>
              </w:rPr>
            </w:pPr>
            <w:proofErr w:type="gramStart"/>
            <w:r w:rsidRPr="001A0E6A">
              <w:rPr>
                <w:rFonts w:ascii="Times New Roman" w:hAnsi="Times New Roman" w:cs="Times New Roman"/>
                <w:b/>
                <w:sz w:val="24"/>
                <w:szCs w:val="24"/>
              </w:rPr>
              <w:t>испытуемые</w:t>
            </w:r>
            <w:proofErr w:type="gramEnd"/>
            <w:r w:rsidRPr="001A0E6A">
              <w:rPr>
                <w:rFonts w:ascii="Times New Roman" w:hAnsi="Times New Roman" w:cs="Times New Roman"/>
                <w:b/>
                <w:sz w:val="24"/>
                <w:szCs w:val="24"/>
              </w:rPr>
              <w:t>, имеющие средние значения показателя</w:t>
            </w:r>
          </w:p>
        </w:tc>
        <w:tc>
          <w:tcPr>
            <w:tcW w:w="2025" w:type="dxa"/>
            <w:shd w:val="clear" w:color="auto" w:fill="auto"/>
          </w:tcPr>
          <w:p w:rsidR="00CF6527" w:rsidRPr="001A0E6A" w:rsidRDefault="00CF6527" w:rsidP="001A0E6A">
            <w:pPr>
              <w:spacing w:after="0" w:line="240" w:lineRule="auto"/>
              <w:rPr>
                <w:rFonts w:ascii="Times New Roman" w:hAnsi="Times New Roman" w:cs="Times New Roman"/>
                <w:b/>
                <w:sz w:val="24"/>
                <w:szCs w:val="24"/>
              </w:rPr>
            </w:pPr>
            <w:proofErr w:type="gramStart"/>
            <w:r w:rsidRPr="001A0E6A">
              <w:rPr>
                <w:rFonts w:ascii="Times New Roman" w:hAnsi="Times New Roman" w:cs="Times New Roman"/>
                <w:b/>
                <w:sz w:val="24"/>
                <w:szCs w:val="24"/>
              </w:rPr>
              <w:t>испытуемые</w:t>
            </w:r>
            <w:proofErr w:type="gramEnd"/>
            <w:r w:rsidRPr="001A0E6A">
              <w:rPr>
                <w:rFonts w:ascii="Times New Roman" w:hAnsi="Times New Roman" w:cs="Times New Roman"/>
                <w:b/>
                <w:sz w:val="24"/>
                <w:szCs w:val="24"/>
              </w:rPr>
              <w:t>, имеющие высокие значения показателя</w:t>
            </w:r>
          </w:p>
        </w:tc>
        <w:tc>
          <w:tcPr>
            <w:tcW w:w="2051" w:type="dxa"/>
            <w:shd w:val="clear" w:color="auto" w:fill="auto"/>
          </w:tcPr>
          <w:p w:rsidR="00CF6527" w:rsidRPr="001A0E6A" w:rsidRDefault="00CF6527" w:rsidP="001A0E6A">
            <w:pPr>
              <w:spacing w:after="0" w:line="240" w:lineRule="auto"/>
              <w:rPr>
                <w:rFonts w:ascii="Times New Roman" w:hAnsi="Times New Roman" w:cs="Times New Roman"/>
                <w:b/>
                <w:sz w:val="24"/>
                <w:szCs w:val="24"/>
              </w:rPr>
            </w:pPr>
            <w:proofErr w:type="gramStart"/>
            <w:r w:rsidRPr="001A0E6A">
              <w:rPr>
                <w:rFonts w:ascii="Times New Roman" w:hAnsi="Times New Roman" w:cs="Times New Roman"/>
                <w:b/>
                <w:sz w:val="24"/>
                <w:szCs w:val="24"/>
              </w:rPr>
              <w:t>испытуемые</w:t>
            </w:r>
            <w:proofErr w:type="gramEnd"/>
            <w:r w:rsidRPr="001A0E6A">
              <w:rPr>
                <w:rFonts w:ascii="Times New Roman" w:hAnsi="Times New Roman" w:cs="Times New Roman"/>
                <w:b/>
                <w:sz w:val="24"/>
                <w:szCs w:val="24"/>
              </w:rPr>
              <w:t>, имеющие экстремально высокие значения показателя</w:t>
            </w:r>
          </w:p>
        </w:tc>
      </w:tr>
      <w:tr w:rsidR="00CF6527" w:rsidRPr="001A0E6A" w:rsidTr="00A75CFB">
        <w:tc>
          <w:tcPr>
            <w:tcW w:w="2026" w:type="dxa"/>
            <w:shd w:val="clear" w:color="auto" w:fill="auto"/>
          </w:tcPr>
          <w:p w:rsidR="00CF6527" w:rsidRPr="001A0E6A" w:rsidRDefault="00CF6527" w:rsidP="001A0E6A">
            <w:pPr>
              <w:spacing w:after="0" w:line="240" w:lineRule="auto"/>
              <w:rPr>
                <w:rFonts w:ascii="Times New Roman" w:hAnsi="Times New Roman" w:cs="Times New Roman"/>
                <w:b/>
                <w:sz w:val="24"/>
                <w:szCs w:val="24"/>
              </w:rPr>
            </w:pPr>
            <w:r w:rsidRPr="001A0E6A">
              <w:rPr>
                <w:rFonts w:ascii="Times New Roman" w:hAnsi="Times New Roman" w:cs="Times New Roman"/>
                <w:b/>
                <w:sz w:val="24"/>
                <w:szCs w:val="24"/>
              </w:rPr>
              <w:t>9 А класс</w:t>
            </w:r>
          </w:p>
        </w:tc>
        <w:tc>
          <w:tcPr>
            <w:tcW w:w="1444" w:type="dxa"/>
            <w:shd w:val="clear" w:color="auto" w:fill="auto"/>
          </w:tcPr>
          <w:p w:rsidR="00CF6527" w:rsidRPr="001A0E6A" w:rsidRDefault="00CF6527" w:rsidP="001A0E6A">
            <w:pPr>
              <w:spacing w:after="0" w:line="240" w:lineRule="auto"/>
              <w:jc w:val="center"/>
              <w:rPr>
                <w:rFonts w:ascii="Times New Roman" w:hAnsi="Times New Roman" w:cs="Times New Roman"/>
                <w:sz w:val="24"/>
                <w:szCs w:val="24"/>
              </w:rPr>
            </w:pPr>
            <w:r w:rsidRPr="001A0E6A">
              <w:rPr>
                <w:rFonts w:ascii="Times New Roman" w:hAnsi="Times New Roman" w:cs="Times New Roman"/>
                <w:sz w:val="24"/>
                <w:szCs w:val="24"/>
              </w:rPr>
              <w:t>19%</w:t>
            </w:r>
          </w:p>
        </w:tc>
        <w:tc>
          <w:tcPr>
            <w:tcW w:w="2025" w:type="dxa"/>
            <w:shd w:val="clear" w:color="auto" w:fill="auto"/>
          </w:tcPr>
          <w:p w:rsidR="00CF6527" w:rsidRPr="001A0E6A" w:rsidRDefault="00CF6527" w:rsidP="001A0E6A">
            <w:pPr>
              <w:spacing w:after="0" w:line="240" w:lineRule="auto"/>
              <w:jc w:val="center"/>
              <w:rPr>
                <w:rFonts w:ascii="Times New Roman" w:hAnsi="Times New Roman" w:cs="Times New Roman"/>
                <w:sz w:val="24"/>
                <w:szCs w:val="24"/>
              </w:rPr>
            </w:pPr>
            <w:r w:rsidRPr="001A0E6A">
              <w:rPr>
                <w:rFonts w:ascii="Times New Roman" w:hAnsi="Times New Roman" w:cs="Times New Roman"/>
                <w:sz w:val="24"/>
                <w:szCs w:val="24"/>
              </w:rPr>
              <w:t>56%</w:t>
            </w:r>
          </w:p>
        </w:tc>
        <w:tc>
          <w:tcPr>
            <w:tcW w:w="2025" w:type="dxa"/>
            <w:shd w:val="clear" w:color="auto" w:fill="auto"/>
          </w:tcPr>
          <w:p w:rsidR="00CF6527" w:rsidRPr="001A0E6A" w:rsidRDefault="00CF6527" w:rsidP="001A0E6A">
            <w:pPr>
              <w:spacing w:after="0" w:line="240" w:lineRule="auto"/>
              <w:jc w:val="center"/>
              <w:rPr>
                <w:rFonts w:ascii="Times New Roman" w:hAnsi="Times New Roman" w:cs="Times New Roman"/>
                <w:sz w:val="24"/>
                <w:szCs w:val="24"/>
              </w:rPr>
            </w:pPr>
            <w:r w:rsidRPr="001A0E6A">
              <w:rPr>
                <w:rFonts w:ascii="Times New Roman" w:hAnsi="Times New Roman" w:cs="Times New Roman"/>
                <w:sz w:val="24"/>
                <w:szCs w:val="24"/>
              </w:rPr>
              <w:t>25%</w:t>
            </w:r>
          </w:p>
        </w:tc>
        <w:tc>
          <w:tcPr>
            <w:tcW w:w="2051" w:type="dxa"/>
            <w:shd w:val="clear" w:color="auto" w:fill="auto"/>
          </w:tcPr>
          <w:p w:rsidR="00CF6527" w:rsidRPr="001A0E6A" w:rsidRDefault="00CF6527" w:rsidP="001A0E6A">
            <w:pPr>
              <w:spacing w:after="0" w:line="240" w:lineRule="auto"/>
              <w:jc w:val="center"/>
              <w:rPr>
                <w:rFonts w:ascii="Times New Roman" w:hAnsi="Times New Roman" w:cs="Times New Roman"/>
                <w:sz w:val="24"/>
                <w:szCs w:val="24"/>
              </w:rPr>
            </w:pPr>
            <w:r w:rsidRPr="001A0E6A">
              <w:rPr>
                <w:rFonts w:ascii="Times New Roman" w:hAnsi="Times New Roman" w:cs="Times New Roman"/>
                <w:sz w:val="24"/>
                <w:szCs w:val="24"/>
              </w:rPr>
              <w:t>0 %</w:t>
            </w:r>
          </w:p>
        </w:tc>
      </w:tr>
      <w:tr w:rsidR="00CF6527" w:rsidRPr="001A0E6A" w:rsidTr="00A75CFB">
        <w:tc>
          <w:tcPr>
            <w:tcW w:w="2026" w:type="dxa"/>
            <w:shd w:val="clear" w:color="auto" w:fill="auto"/>
          </w:tcPr>
          <w:p w:rsidR="00CF6527" w:rsidRPr="001A0E6A" w:rsidRDefault="00CF6527" w:rsidP="001A0E6A">
            <w:pPr>
              <w:spacing w:after="0" w:line="240" w:lineRule="auto"/>
              <w:rPr>
                <w:rFonts w:ascii="Times New Roman" w:hAnsi="Times New Roman" w:cs="Times New Roman"/>
                <w:b/>
                <w:sz w:val="24"/>
                <w:szCs w:val="24"/>
              </w:rPr>
            </w:pPr>
            <w:r w:rsidRPr="001A0E6A">
              <w:rPr>
                <w:rFonts w:ascii="Times New Roman" w:hAnsi="Times New Roman" w:cs="Times New Roman"/>
                <w:b/>
                <w:sz w:val="24"/>
                <w:szCs w:val="24"/>
              </w:rPr>
              <w:t>9 Б класс</w:t>
            </w:r>
          </w:p>
        </w:tc>
        <w:tc>
          <w:tcPr>
            <w:tcW w:w="1444" w:type="dxa"/>
            <w:shd w:val="clear" w:color="auto" w:fill="auto"/>
          </w:tcPr>
          <w:p w:rsidR="00CF6527" w:rsidRPr="001A0E6A" w:rsidRDefault="00CF6527" w:rsidP="001A0E6A">
            <w:pPr>
              <w:spacing w:after="0" w:line="240" w:lineRule="auto"/>
              <w:jc w:val="center"/>
              <w:rPr>
                <w:rFonts w:ascii="Times New Roman" w:hAnsi="Times New Roman" w:cs="Times New Roman"/>
                <w:sz w:val="24"/>
                <w:szCs w:val="24"/>
              </w:rPr>
            </w:pPr>
            <w:r w:rsidRPr="001A0E6A">
              <w:rPr>
                <w:rFonts w:ascii="Times New Roman" w:hAnsi="Times New Roman" w:cs="Times New Roman"/>
                <w:sz w:val="24"/>
                <w:szCs w:val="24"/>
              </w:rPr>
              <w:t>11%</w:t>
            </w:r>
          </w:p>
        </w:tc>
        <w:tc>
          <w:tcPr>
            <w:tcW w:w="2025" w:type="dxa"/>
            <w:shd w:val="clear" w:color="auto" w:fill="auto"/>
          </w:tcPr>
          <w:p w:rsidR="00CF6527" w:rsidRPr="001A0E6A" w:rsidRDefault="00CF6527" w:rsidP="001A0E6A">
            <w:pPr>
              <w:spacing w:after="0" w:line="240" w:lineRule="auto"/>
              <w:jc w:val="center"/>
              <w:rPr>
                <w:rFonts w:ascii="Times New Roman" w:hAnsi="Times New Roman" w:cs="Times New Roman"/>
                <w:sz w:val="24"/>
                <w:szCs w:val="24"/>
              </w:rPr>
            </w:pPr>
            <w:r w:rsidRPr="001A0E6A">
              <w:rPr>
                <w:rFonts w:ascii="Times New Roman" w:hAnsi="Times New Roman" w:cs="Times New Roman"/>
                <w:sz w:val="24"/>
                <w:szCs w:val="24"/>
              </w:rPr>
              <w:t>65%</w:t>
            </w:r>
          </w:p>
        </w:tc>
        <w:tc>
          <w:tcPr>
            <w:tcW w:w="2025" w:type="dxa"/>
            <w:shd w:val="clear" w:color="auto" w:fill="auto"/>
          </w:tcPr>
          <w:p w:rsidR="00CF6527" w:rsidRPr="001A0E6A" w:rsidRDefault="00CF6527" w:rsidP="001A0E6A">
            <w:pPr>
              <w:spacing w:after="0" w:line="240" w:lineRule="auto"/>
              <w:jc w:val="center"/>
              <w:rPr>
                <w:rFonts w:ascii="Times New Roman" w:hAnsi="Times New Roman" w:cs="Times New Roman"/>
                <w:sz w:val="24"/>
                <w:szCs w:val="24"/>
              </w:rPr>
            </w:pPr>
            <w:r w:rsidRPr="001A0E6A">
              <w:rPr>
                <w:rFonts w:ascii="Times New Roman" w:hAnsi="Times New Roman" w:cs="Times New Roman"/>
                <w:sz w:val="24"/>
                <w:szCs w:val="24"/>
              </w:rPr>
              <w:t>24%</w:t>
            </w:r>
          </w:p>
        </w:tc>
        <w:tc>
          <w:tcPr>
            <w:tcW w:w="2051" w:type="dxa"/>
            <w:shd w:val="clear" w:color="auto" w:fill="auto"/>
          </w:tcPr>
          <w:p w:rsidR="00CF6527" w:rsidRPr="001A0E6A" w:rsidRDefault="00CF6527" w:rsidP="001A0E6A">
            <w:pPr>
              <w:spacing w:after="0" w:line="240" w:lineRule="auto"/>
              <w:jc w:val="center"/>
              <w:rPr>
                <w:rFonts w:ascii="Times New Roman" w:hAnsi="Times New Roman" w:cs="Times New Roman"/>
                <w:sz w:val="24"/>
                <w:szCs w:val="24"/>
              </w:rPr>
            </w:pPr>
            <w:r w:rsidRPr="001A0E6A">
              <w:rPr>
                <w:rFonts w:ascii="Times New Roman" w:hAnsi="Times New Roman" w:cs="Times New Roman"/>
                <w:sz w:val="24"/>
                <w:szCs w:val="24"/>
              </w:rPr>
              <w:t>0 %</w:t>
            </w:r>
          </w:p>
        </w:tc>
      </w:tr>
    </w:tbl>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В 11 классе:</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1.</w:t>
      </w:r>
      <w:r w:rsidRPr="001A0E6A">
        <w:rPr>
          <w:rFonts w:ascii="Times New Roman" w:hAnsi="Times New Roman" w:cs="Times New Roman"/>
          <w:color w:val="000000"/>
          <w:sz w:val="24"/>
          <w:szCs w:val="24"/>
        </w:rPr>
        <w:tab/>
        <w:t>испытуемые, имеющие низкие значения показателя 27%;</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2.</w:t>
      </w:r>
      <w:r w:rsidRPr="001A0E6A">
        <w:rPr>
          <w:rFonts w:ascii="Times New Roman" w:hAnsi="Times New Roman" w:cs="Times New Roman"/>
          <w:color w:val="000000"/>
          <w:sz w:val="24"/>
          <w:szCs w:val="24"/>
        </w:rPr>
        <w:tab/>
        <w:t xml:space="preserve">испытуемые, имеющие средние значения показателя 60%; </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3.</w:t>
      </w:r>
      <w:r w:rsidRPr="001A0E6A">
        <w:rPr>
          <w:rFonts w:ascii="Times New Roman" w:hAnsi="Times New Roman" w:cs="Times New Roman"/>
          <w:color w:val="000000"/>
          <w:sz w:val="24"/>
          <w:szCs w:val="24"/>
        </w:rPr>
        <w:tab/>
        <w:t>испытуемые, имеющие высокие значения показателя 13%;</w:t>
      </w:r>
    </w:p>
    <w:p w:rsidR="00CF6527" w:rsidRPr="001A0E6A" w:rsidRDefault="00CF6527" w:rsidP="001A0E6A">
      <w:pPr>
        <w:shd w:val="clear" w:color="auto" w:fill="FFFFFF"/>
        <w:tabs>
          <w:tab w:val="left" w:pos="830"/>
        </w:tabs>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4.</w:t>
      </w:r>
      <w:r w:rsidRPr="001A0E6A">
        <w:rPr>
          <w:rFonts w:ascii="Times New Roman" w:hAnsi="Times New Roman" w:cs="Times New Roman"/>
          <w:color w:val="000000"/>
          <w:sz w:val="24"/>
          <w:szCs w:val="24"/>
        </w:rPr>
        <w:tab/>
        <w:t>испытуемые, имеющие экстремально высокие значения показателя – 0%.</w:t>
      </w:r>
    </w:p>
    <w:p w:rsidR="00CF6527" w:rsidRPr="001A0E6A" w:rsidRDefault="00CF6527" w:rsidP="001A0E6A">
      <w:pPr>
        <w:spacing w:after="0" w:line="240" w:lineRule="auto"/>
        <w:jc w:val="center"/>
        <w:rPr>
          <w:rFonts w:ascii="Times New Roman" w:hAnsi="Times New Roman" w:cs="Times New Roman"/>
          <w:b/>
          <w:sz w:val="24"/>
          <w:szCs w:val="24"/>
        </w:rPr>
      </w:pPr>
    </w:p>
    <w:p w:rsidR="00CF6527" w:rsidRPr="001A0E6A" w:rsidRDefault="00CF6527" w:rsidP="001A0E6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color w:val="000000"/>
          <w:sz w:val="24"/>
          <w:szCs w:val="24"/>
        </w:rPr>
        <w:t>Диагностика уровня воспитанности обучающихся проводилось по заказу администрации школы в рамках психолого-педагогического сопровождения обучающихся 5-11 классов.</w:t>
      </w:r>
    </w:p>
    <w:p w:rsidR="00CF6527" w:rsidRPr="001A0E6A" w:rsidRDefault="00CF6527" w:rsidP="001A0E6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b/>
          <w:i/>
          <w:iCs/>
          <w:color w:val="000000"/>
          <w:sz w:val="24"/>
          <w:szCs w:val="24"/>
        </w:rPr>
        <w:t>Цель</w:t>
      </w:r>
      <w:r w:rsidRPr="001A0E6A">
        <w:rPr>
          <w:rFonts w:ascii="Times New Roman" w:hAnsi="Times New Roman" w:cs="Times New Roman"/>
          <w:i/>
          <w:iCs/>
          <w:color w:val="000000"/>
          <w:sz w:val="24"/>
          <w:szCs w:val="24"/>
        </w:rPr>
        <w:t>:</w:t>
      </w:r>
      <w:r w:rsidRPr="001A0E6A">
        <w:rPr>
          <w:rFonts w:ascii="Times New Roman" w:hAnsi="Times New Roman" w:cs="Times New Roman"/>
          <w:color w:val="000000"/>
          <w:sz w:val="24"/>
          <w:szCs w:val="24"/>
        </w:rPr>
        <w:t xml:space="preserve"> определить общий уровень воспитанности обучающихся.</w:t>
      </w:r>
    </w:p>
    <w:p w:rsidR="00CF6527" w:rsidRPr="001A0E6A" w:rsidRDefault="00CF6527" w:rsidP="001A0E6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A0E6A">
        <w:rPr>
          <w:rFonts w:ascii="Times New Roman" w:hAnsi="Times New Roman" w:cs="Times New Roman"/>
          <w:i/>
          <w:iCs/>
          <w:color w:val="000000"/>
          <w:sz w:val="24"/>
          <w:szCs w:val="24"/>
        </w:rPr>
        <w:t>Использованные методики:</w:t>
      </w:r>
    </w:p>
    <w:p w:rsidR="00CF6527" w:rsidRPr="001A0E6A" w:rsidRDefault="00CF6527" w:rsidP="001A0E6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 </w:t>
      </w:r>
      <w:r w:rsidRPr="001A0E6A">
        <w:rPr>
          <w:rFonts w:ascii="Times New Roman" w:hAnsi="Times New Roman" w:cs="Times New Roman"/>
          <w:bCs/>
          <w:sz w:val="24"/>
          <w:szCs w:val="24"/>
        </w:rPr>
        <w:t>Уровень воспитанности учащихся (методика Н.П. Капустина)</w:t>
      </w:r>
    </w:p>
    <w:p w:rsidR="00CF6527" w:rsidRPr="001A0E6A" w:rsidRDefault="00CF6527" w:rsidP="001A0E6A">
      <w:pPr>
        <w:spacing w:after="0" w:line="240" w:lineRule="auto"/>
        <w:ind w:firstLine="709"/>
        <w:jc w:val="both"/>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 xml:space="preserve">Тест состоит из 9 пунктов, в каждом пункте по 4 вопроса. Обучающимся предлагается ответить на вопросы, оценивая себя по пяти бальной шкале (0,1,2,3,4). Результаты одного пункта складываются и делятся на 16 (максимальное количество баллов). Затем складываются показатели по всем пунктам и делятся на девять. Таким образом определяется цифра, соответствующая уровню воспитанности: </w:t>
      </w:r>
    </w:p>
    <w:p w:rsidR="00CF6527" w:rsidRPr="001A0E6A" w:rsidRDefault="00CF6527" w:rsidP="001A0E6A">
      <w:pPr>
        <w:spacing w:after="0" w:line="240" w:lineRule="auto"/>
        <w:ind w:firstLine="709"/>
        <w:jc w:val="both"/>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w:t>
      </w:r>
      <w:r w:rsidRPr="001A0E6A">
        <w:rPr>
          <w:rFonts w:ascii="Times New Roman" w:eastAsia="Times New Roman" w:hAnsi="Times New Roman" w:cs="Times New Roman"/>
          <w:color w:val="000000"/>
          <w:sz w:val="24"/>
          <w:szCs w:val="24"/>
        </w:rPr>
        <w:tab/>
        <w:t>До 0,5 – низкий уровень воспитанности;</w:t>
      </w:r>
    </w:p>
    <w:p w:rsidR="00CF6527" w:rsidRPr="001A0E6A" w:rsidRDefault="00CF6527" w:rsidP="001A0E6A">
      <w:pPr>
        <w:spacing w:after="0" w:line="240" w:lineRule="auto"/>
        <w:ind w:firstLine="709"/>
        <w:jc w:val="both"/>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w:t>
      </w:r>
      <w:r w:rsidRPr="001A0E6A">
        <w:rPr>
          <w:rFonts w:ascii="Times New Roman" w:eastAsia="Times New Roman" w:hAnsi="Times New Roman" w:cs="Times New Roman"/>
          <w:color w:val="000000"/>
          <w:sz w:val="24"/>
          <w:szCs w:val="24"/>
        </w:rPr>
        <w:tab/>
        <w:t>0,6- уровень воспитанности ниже среднего;</w:t>
      </w:r>
    </w:p>
    <w:p w:rsidR="00CF6527" w:rsidRPr="001A0E6A" w:rsidRDefault="00CF6527" w:rsidP="001A0E6A">
      <w:pPr>
        <w:spacing w:after="0" w:line="240" w:lineRule="auto"/>
        <w:ind w:firstLine="709"/>
        <w:jc w:val="both"/>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w:t>
      </w:r>
      <w:r w:rsidRPr="001A0E6A">
        <w:rPr>
          <w:rFonts w:ascii="Times New Roman" w:eastAsia="Times New Roman" w:hAnsi="Times New Roman" w:cs="Times New Roman"/>
          <w:color w:val="000000"/>
          <w:sz w:val="24"/>
          <w:szCs w:val="24"/>
        </w:rPr>
        <w:tab/>
        <w:t>0,7 -0,8 средний уровень воспитанности;</w:t>
      </w:r>
    </w:p>
    <w:p w:rsidR="00CF6527" w:rsidRPr="001A0E6A" w:rsidRDefault="00CF6527" w:rsidP="001A0E6A">
      <w:pPr>
        <w:spacing w:after="0" w:line="240" w:lineRule="auto"/>
        <w:ind w:firstLine="709"/>
        <w:jc w:val="both"/>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lastRenderedPageBreak/>
        <w:t>•</w:t>
      </w:r>
      <w:r w:rsidRPr="001A0E6A">
        <w:rPr>
          <w:rFonts w:ascii="Times New Roman" w:eastAsia="Times New Roman" w:hAnsi="Times New Roman" w:cs="Times New Roman"/>
          <w:color w:val="000000"/>
          <w:sz w:val="24"/>
          <w:szCs w:val="24"/>
        </w:rPr>
        <w:tab/>
        <w:t>До 0,9 уровень воспитанности выше среднего;</w:t>
      </w:r>
    </w:p>
    <w:p w:rsidR="00CF6527" w:rsidRDefault="00CF6527" w:rsidP="001A0E6A">
      <w:pPr>
        <w:spacing w:after="0" w:line="240" w:lineRule="auto"/>
        <w:ind w:firstLine="709"/>
        <w:jc w:val="both"/>
        <w:rPr>
          <w:rFonts w:ascii="Times New Roman" w:eastAsia="Times New Roman" w:hAnsi="Times New Roman" w:cs="Times New Roman"/>
          <w:color w:val="000000"/>
          <w:sz w:val="24"/>
          <w:szCs w:val="24"/>
        </w:rPr>
      </w:pPr>
      <w:r w:rsidRPr="001A0E6A">
        <w:rPr>
          <w:rFonts w:ascii="Times New Roman" w:eastAsia="Times New Roman" w:hAnsi="Times New Roman" w:cs="Times New Roman"/>
          <w:color w:val="000000"/>
          <w:sz w:val="24"/>
          <w:szCs w:val="24"/>
        </w:rPr>
        <w:t>•</w:t>
      </w:r>
      <w:r w:rsidRPr="001A0E6A">
        <w:rPr>
          <w:rFonts w:ascii="Times New Roman" w:eastAsia="Times New Roman" w:hAnsi="Times New Roman" w:cs="Times New Roman"/>
          <w:color w:val="000000"/>
          <w:sz w:val="24"/>
          <w:szCs w:val="24"/>
        </w:rPr>
        <w:tab/>
        <w:t>1- высокий уровень воспитанности.</w:t>
      </w:r>
    </w:p>
    <w:p w:rsidR="001A0E6A" w:rsidRPr="001A0E6A" w:rsidRDefault="001A0E6A" w:rsidP="001A0E6A">
      <w:pPr>
        <w:spacing w:after="0" w:line="240" w:lineRule="auto"/>
        <w:jc w:val="both"/>
        <w:rPr>
          <w:rFonts w:ascii="Times New Roman" w:eastAsia="Times New Roman" w:hAnsi="Times New Roman" w:cs="Times New Roman"/>
          <w:color w:val="000000"/>
          <w:sz w:val="24"/>
          <w:szCs w:val="24"/>
        </w:rPr>
      </w:pPr>
    </w:p>
    <w:p w:rsidR="00CF6527" w:rsidRDefault="00CF6527" w:rsidP="001A0E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0E6A">
        <w:rPr>
          <w:rFonts w:ascii="Times New Roman" w:hAnsi="Times New Roman" w:cs="Times New Roman"/>
          <w:sz w:val="24"/>
          <w:szCs w:val="24"/>
        </w:rPr>
        <w:t>Анализируя данные среди классов, были выявлены следующие результаты:</w:t>
      </w:r>
    </w:p>
    <w:p w:rsidR="001A0E6A" w:rsidRPr="001A0E6A" w:rsidRDefault="001A0E6A" w:rsidP="001A0E6A">
      <w:pPr>
        <w:shd w:val="clear" w:color="auto" w:fill="FFFFFF"/>
        <w:autoSpaceDE w:val="0"/>
        <w:autoSpaceDN w:val="0"/>
        <w:adjustRightInd w:val="0"/>
        <w:spacing w:after="0" w:line="240" w:lineRule="auto"/>
        <w:jc w:val="both"/>
        <w:rPr>
          <w:rFonts w:ascii="Times New Roman" w:hAnsi="Times New Roman" w:cs="Times New Roman"/>
          <w:sz w:val="24"/>
          <w:szCs w:val="24"/>
        </w:rPr>
      </w:pPr>
    </w:p>
    <w:tbl>
      <w:tblPr>
        <w:tblStyle w:val="a3"/>
        <w:tblW w:w="7082" w:type="dxa"/>
        <w:jc w:val="center"/>
        <w:tblLook w:val="04A0" w:firstRow="1" w:lastRow="0" w:firstColumn="1" w:lastColumn="0" w:noHBand="0" w:noVBand="1"/>
      </w:tblPr>
      <w:tblGrid>
        <w:gridCol w:w="1413"/>
        <w:gridCol w:w="1417"/>
        <w:gridCol w:w="1417"/>
        <w:gridCol w:w="1418"/>
        <w:gridCol w:w="1417"/>
      </w:tblGrid>
      <w:tr w:rsidR="00CF6527" w:rsidRPr="001A0E6A" w:rsidTr="00A75CFB">
        <w:trPr>
          <w:jc w:val="center"/>
        </w:trPr>
        <w:tc>
          <w:tcPr>
            <w:tcW w:w="1413" w:type="dxa"/>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Класс</w:t>
            </w:r>
          </w:p>
        </w:tc>
        <w:tc>
          <w:tcPr>
            <w:tcW w:w="1417" w:type="dxa"/>
          </w:tcPr>
          <w:p w:rsidR="00CF6527" w:rsidRPr="001A0E6A" w:rsidRDefault="00CF6527" w:rsidP="001A0E6A">
            <w:pPr>
              <w:rPr>
                <w:rFonts w:ascii="Times New Roman" w:hAnsi="Times New Roman" w:cs="Times New Roman"/>
                <w:b/>
                <w:sz w:val="24"/>
                <w:szCs w:val="24"/>
              </w:rPr>
            </w:pPr>
            <w:r w:rsidRPr="001A0E6A">
              <w:rPr>
                <w:rFonts w:ascii="Times New Roman" w:hAnsi="Times New Roman" w:cs="Times New Roman"/>
                <w:b/>
                <w:sz w:val="24"/>
                <w:szCs w:val="24"/>
              </w:rPr>
              <w:t>Низкий</w:t>
            </w:r>
          </w:p>
        </w:tc>
        <w:tc>
          <w:tcPr>
            <w:tcW w:w="1417" w:type="dxa"/>
          </w:tcPr>
          <w:p w:rsidR="00CF6527" w:rsidRPr="001A0E6A" w:rsidRDefault="00CF6527" w:rsidP="001A0E6A">
            <w:pPr>
              <w:rPr>
                <w:rFonts w:ascii="Times New Roman" w:hAnsi="Times New Roman" w:cs="Times New Roman"/>
                <w:b/>
                <w:sz w:val="24"/>
                <w:szCs w:val="24"/>
              </w:rPr>
            </w:pPr>
            <w:r w:rsidRPr="001A0E6A">
              <w:rPr>
                <w:rFonts w:ascii="Times New Roman" w:hAnsi="Times New Roman" w:cs="Times New Roman"/>
                <w:b/>
                <w:sz w:val="24"/>
                <w:szCs w:val="24"/>
              </w:rPr>
              <w:t>Средний</w:t>
            </w:r>
          </w:p>
        </w:tc>
        <w:tc>
          <w:tcPr>
            <w:tcW w:w="1418" w:type="dxa"/>
          </w:tcPr>
          <w:p w:rsidR="00CF6527" w:rsidRPr="001A0E6A" w:rsidRDefault="00CF6527" w:rsidP="001A0E6A">
            <w:pPr>
              <w:rPr>
                <w:rFonts w:ascii="Times New Roman" w:hAnsi="Times New Roman" w:cs="Times New Roman"/>
                <w:b/>
                <w:sz w:val="24"/>
                <w:szCs w:val="24"/>
              </w:rPr>
            </w:pPr>
            <w:r w:rsidRPr="001A0E6A">
              <w:rPr>
                <w:rFonts w:ascii="Times New Roman" w:hAnsi="Times New Roman" w:cs="Times New Roman"/>
                <w:b/>
                <w:sz w:val="24"/>
                <w:szCs w:val="24"/>
              </w:rPr>
              <w:t>Хороший</w:t>
            </w:r>
          </w:p>
        </w:tc>
        <w:tc>
          <w:tcPr>
            <w:tcW w:w="1417" w:type="dxa"/>
          </w:tcPr>
          <w:p w:rsidR="00CF6527" w:rsidRPr="001A0E6A" w:rsidRDefault="00CF6527" w:rsidP="001A0E6A">
            <w:pPr>
              <w:rPr>
                <w:rFonts w:ascii="Times New Roman" w:hAnsi="Times New Roman" w:cs="Times New Roman"/>
                <w:b/>
                <w:sz w:val="24"/>
                <w:szCs w:val="24"/>
              </w:rPr>
            </w:pPr>
            <w:r w:rsidRPr="001A0E6A">
              <w:rPr>
                <w:rFonts w:ascii="Times New Roman" w:hAnsi="Times New Roman" w:cs="Times New Roman"/>
                <w:b/>
                <w:sz w:val="24"/>
                <w:szCs w:val="24"/>
              </w:rPr>
              <w:t>Высокий</w:t>
            </w:r>
          </w:p>
        </w:tc>
      </w:tr>
      <w:tr w:rsidR="00CF6527" w:rsidRPr="001A0E6A" w:rsidTr="00A75CFB">
        <w:trPr>
          <w:jc w:val="center"/>
        </w:trPr>
        <w:tc>
          <w:tcPr>
            <w:tcW w:w="1413" w:type="dxa"/>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5 А</w:t>
            </w:r>
          </w:p>
        </w:tc>
        <w:tc>
          <w:tcPr>
            <w:tcW w:w="1417" w:type="dxa"/>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3</w:t>
            </w:r>
          </w:p>
        </w:tc>
        <w:tc>
          <w:tcPr>
            <w:tcW w:w="1417" w:type="dxa"/>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11</w:t>
            </w:r>
          </w:p>
        </w:tc>
        <w:tc>
          <w:tcPr>
            <w:tcW w:w="1418" w:type="dxa"/>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3</w:t>
            </w:r>
          </w:p>
        </w:tc>
        <w:tc>
          <w:tcPr>
            <w:tcW w:w="1417" w:type="dxa"/>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w:t>
            </w:r>
          </w:p>
        </w:tc>
      </w:tr>
      <w:tr w:rsidR="00CF6527" w:rsidRPr="001A0E6A" w:rsidTr="00A75CFB">
        <w:trPr>
          <w:jc w:val="center"/>
        </w:trPr>
        <w:tc>
          <w:tcPr>
            <w:tcW w:w="1413" w:type="dxa"/>
            <w:shd w:val="clear" w:color="auto" w:fill="E7E6E6" w:themeFill="background2"/>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5 Б</w:t>
            </w:r>
          </w:p>
        </w:tc>
        <w:tc>
          <w:tcPr>
            <w:tcW w:w="1417" w:type="dxa"/>
            <w:shd w:val="clear" w:color="auto" w:fill="E7E6E6" w:themeFill="background2"/>
          </w:tcPr>
          <w:p w:rsidR="00CF6527" w:rsidRPr="001A0E6A" w:rsidRDefault="00CF6527" w:rsidP="001A0E6A">
            <w:pPr>
              <w:tabs>
                <w:tab w:val="left" w:pos="510"/>
                <w:tab w:val="center" w:pos="600"/>
              </w:tabs>
              <w:jc w:val="center"/>
              <w:rPr>
                <w:rFonts w:ascii="Times New Roman" w:hAnsi="Times New Roman" w:cs="Times New Roman"/>
                <w:sz w:val="24"/>
                <w:szCs w:val="24"/>
              </w:rPr>
            </w:pPr>
            <w:r w:rsidRPr="001A0E6A">
              <w:rPr>
                <w:rFonts w:ascii="Times New Roman" w:hAnsi="Times New Roman" w:cs="Times New Roman"/>
                <w:sz w:val="24"/>
                <w:szCs w:val="24"/>
              </w:rPr>
              <w:t>4</w:t>
            </w:r>
          </w:p>
        </w:tc>
        <w:tc>
          <w:tcPr>
            <w:tcW w:w="1417" w:type="dxa"/>
            <w:shd w:val="clear" w:color="auto" w:fill="E7E6E6" w:themeFill="background2"/>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12</w:t>
            </w:r>
          </w:p>
        </w:tc>
        <w:tc>
          <w:tcPr>
            <w:tcW w:w="1418" w:type="dxa"/>
            <w:shd w:val="clear" w:color="auto" w:fill="E7E6E6" w:themeFill="background2"/>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2</w:t>
            </w:r>
          </w:p>
        </w:tc>
        <w:tc>
          <w:tcPr>
            <w:tcW w:w="1417" w:type="dxa"/>
            <w:shd w:val="clear" w:color="auto" w:fill="E7E6E6" w:themeFill="background2"/>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w:t>
            </w:r>
          </w:p>
        </w:tc>
      </w:tr>
      <w:tr w:rsidR="00CF6527" w:rsidRPr="001A0E6A" w:rsidTr="00A75CFB">
        <w:trPr>
          <w:jc w:val="center"/>
        </w:trPr>
        <w:tc>
          <w:tcPr>
            <w:tcW w:w="1413" w:type="dxa"/>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6 А</w:t>
            </w:r>
          </w:p>
        </w:tc>
        <w:tc>
          <w:tcPr>
            <w:tcW w:w="1417" w:type="dxa"/>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3</w:t>
            </w:r>
          </w:p>
        </w:tc>
        <w:tc>
          <w:tcPr>
            <w:tcW w:w="1417" w:type="dxa"/>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6</w:t>
            </w:r>
          </w:p>
        </w:tc>
        <w:tc>
          <w:tcPr>
            <w:tcW w:w="1418" w:type="dxa"/>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12</w:t>
            </w:r>
          </w:p>
        </w:tc>
        <w:tc>
          <w:tcPr>
            <w:tcW w:w="1417" w:type="dxa"/>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w:t>
            </w:r>
          </w:p>
        </w:tc>
      </w:tr>
      <w:tr w:rsidR="00CF6527" w:rsidRPr="001A0E6A" w:rsidTr="00A75CFB">
        <w:trPr>
          <w:jc w:val="center"/>
        </w:trPr>
        <w:tc>
          <w:tcPr>
            <w:tcW w:w="1413" w:type="dxa"/>
            <w:shd w:val="clear" w:color="auto" w:fill="E7E6E6" w:themeFill="background2"/>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6 Б</w:t>
            </w:r>
          </w:p>
        </w:tc>
        <w:tc>
          <w:tcPr>
            <w:tcW w:w="1417" w:type="dxa"/>
            <w:shd w:val="clear" w:color="auto" w:fill="E7E6E6" w:themeFill="background2"/>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5</w:t>
            </w:r>
          </w:p>
        </w:tc>
        <w:tc>
          <w:tcPr>
            <w:tcW w:w="1417" w:type="dxa"/>
            <w:shd w:val="clear" w:color="auto" w:fill="E7E6E6" w:themeFill="background2"/>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11</w:t>
            </w:r>
          </w:p>
        </w:tc>
        <w:tc>
          <w:tcPr>
            <w:tcW w:w="1418" w:type="dxa"/>
            <w:shd w:val="clear" w:color="auto" w:fill="E7E6E6" w:themeFill="background2"/>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4</w:t>
            </w:r>
          </w:p>
        </w:tc>
        <w:tc>
          <w:tcPr>
            <w:tcW w:w="1417" w:type="dxa"/>
            <w:shd w:val="clear" w:color="auto" w:fill="E7E6E6" w:themeFill="background2"/>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w:t>
            </w:r>
          </w:p>
        </w:tc>
      </w:tr>
      <w:tr w:rsidR="00CF6527" w:rsidRPr="001A0E6A" w:rsidTr="00A75CFB">
        <w:trPr>
          <w:jc w:val="center"/>
        </w:trPr>
        <w:tc>
          <w:tcPr>
            <w:tcW w:w="1413" w:type="dxa"/>
            <w:shd w:val="clear" w:color="auto" w:fill="auto"/>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6 В</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9</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12</w:t>
            </w:r>
          </w:p>
        </w:tc>
        <w:tc>
          <w:tcPr>
            <w:tcW w:w="1418"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0</w:t>
            </w:r>
          </w:p>
        </w:tc>
      </w:tr>
      <w:tr w:rsidR="00CF6527" w:rsidRPr="001A0E6A" w:rsidTr="00A75CFB">
        <w:trPr>
          <w:trHeight w:val="329"/>
          <w:jc w:val="center"/>
        </w:trPr>
        <w:tc>
          <w:tcPr>
            <w:tcW w:w="1413" w:type="dxa"/>
            <w:shd w:val="clear" w:color="auto" w:fill="D0CECE" w:themeFill="background2" w:themeFillShade="E6"/>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7 А</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5</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7</w:t>
            </w:r>
          </w:p>
        </w:tc>
        <w:tc>
          <w:tcPr>
            <w:tcW w:w="1418"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8</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w:t>
            </w:r>
          </w:p>
        </w:tc>
      </w:tr>
      <w:tr w:rsidR="00CF6527" w:rsidRPr="001A0E6A" w:rsidTr="00A75CFB">
        <w:trPr>
          <w:jc w:val="center"/>
        </w:trPr>
        <w:tc>
          <w:tcPr>
            <w:tcW w:w="1413" w:type="dxa"/>
            <w:shd w:val="clear" w:color="auto" w:fill="auto"/>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7 Б</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10</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7</w:t>
            </w:r>
          </w:p>
        </w:tc>
        <w:tc>
          <w:tcPr>
            <w:tcW w:w="1418"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w:t>
            </w:r>
          </w:p>
        </w:tc>
      </w:tr>
      <w:tr w:rsidR="00CF6527" w:rsidRPr="001A0E6A" w:rsidTr="00A75CFB">
        <w:trPr>
          <w:jc w:val="center"/>
        </w:trPr>
        <w:tc>
          <w:tcPr>
            <w:tcW w:w="1413" w:type="dxa"/>
            <w:shd w:val="clear" w:color="auto" w:fill="D0CECE" w:themeFill="background2" w:themeFillShade="E6"/>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8 А</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2</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12</w:t>
            </w:r>
          </w:p>
        </w:tc>
        <w:tc>
          <w:tcPr>
            <w:tcW w:w="1418"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7</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0</w:t>
            </w:r>
          </w:p>
        </w:tc>
      </w:tr>
      <w:tr w:rsidR="00CF6527" w:rsidRPr="001A0E6A" w:rsidTr="00A75CFB">
        <w:trPr>
          <w:jc w:val="center"/>
        </w:trPr>
        <w:tc>
          <w:tcPr>
            <w:tcW w:w="1413" w:type="dxa"/>
            <w:shd w:val="clear" w:color="auto" w:fill="auto"/>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8 Б</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3</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12</w:t>
            </w:r>
          </w:p>
        </w:tc>
        <w:tc>
          <w:tcPr>
            <w:tcW w:w="1418"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4</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w:t>
            </w:r>
          </w:p>
        </w:tc>
      </w:tr>
      <w:tr w:rsidR="00CF6527" w:rsidRPr="001A0E6A" w:rsidTr="00A75CFB">
        <w:trPr>
          <w:jc w:val="center"/>
        </w:trPr>
        <w:tc>
          <w:tcPr>
            <w:tcW w:w="1413" w:type="dxa"/>
            <w:shd w:val="clear" w:color="auto" w:fill="D0CECE" w:themeFill="background2" w:themeFillShade="E6"/>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9 А</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10</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13</w:t>
            </w:r>
          </w:p>
        </w:tc>
        <w:tc>
          <w:tcPr>
            <w:tcW w:w="1418"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2</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0</w:t>
            </w:r>
          </w:p>
        </w:tc>
      </w:tr>
      <w:tr w:rsidR="00CF6527" w:rsidRPr="001A0E6A" w:rsidTr="00A75CFB">
        <w:trPr>
          <w:jc w:val="center"/>
        </w:trPr>
        <w:tc>
          <w:tcPr>
            <w:tcW w:w="1413" w:type="dxa"/>
            <w:shd w:val="clear" w:color="auto" w:fill="auto"/>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9 Б</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5</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11</w:t>
            </w:r>
          </w:p>
        </w:tc>
        <w:tc>
          <w:tcPr>
            <w:tcW w:w="1418"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2</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0</w:t>
            </w:r>
          </w:p>
        </w:tc>
      </w:tr>
      <w:tr w:rsidR="00CF6527" w:rsidRPr="001A0E6A" w:rsidTr="00A75CFB">
        <w:trPr>
          <w:jc w:val="center"/>
        </w:trPr>
        <w:tc>
          <w:tcPr>
            <w:tcW w:w="1413" w:type="dxa"/>
            <w:shd w:val="clear" w:color="auto" w:fill="D0CECE" w:themeFill="background2" w:themeFillShade="E6"/>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10 А</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3</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4</w:t>
            </w:r>
          </w:p>
        </w:tc>
        <w:tc>
          <w:tcPr>
            <w:tcW w:w="1418"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3</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0</w:t>
            </w:r>
          </w:p>
        </w:tc>
      </w:tr>
      <w:tr w:rsidR="00CF6527" w:rsidRPr="001A0E6A" w:rsidTr="00A75CFB">
        <w:trPr>
          <w:jc w:val="center"/>
        </w:trPr>
        <w:tc>
          <w:tcPr>
            <w:tcW w:w="1413" w:type="dxa"/>
            <w:shd w:val="clear" w:color="auto" w:fill="auto"/>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10 Б</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8</w:t>
            </w:r>
          </w:p>
        </w:tc>
        <w:tc>
          <w:tcPr>
            <w:tcW w:w="1418"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2</w:t>
            </w:r>
          </w:p>
        </w:tc>
        <w:tc>
          <w:tcPr>
            <w:tcW w:w="1417" w:type="dxa"/>
            <w:shd w:val="clear" w:color="auto" w:fill="auto"/>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w:t>
            </w:r>
          </w:p>
        </w:tc>
      </w:tr>
      <w:tr w:rsidR="00CF6527" w:rsidRPr="001A0E6A" w:rsidTr="00A75CFB">
        <w:trPr>
          <w:jc w:val="center"/>
        </w:trPr>
        <w:tc>
          <w:tcPr>
            <w:tcW w:w="1413" w:type="dxa"/>
            <w:shd w:val="clear" w:color="auto" w:fill="D0CECE" w:themeFill="background2" w:themeFillShade="E6"/>
          </w:tcPr>
          <w:p w:rsidR="00CF6527" w:rsidRPr="001A0E6A" w:rsidRDefault="00CF6527" w:rsidP="001A0E6A">
            <w:pPr>
              <w:jc w:val="center"/>
              <w:rPr>
                <w:rFonts w:ascii="Times New Roman" w:hAnsi="Times New Roman" w:cs="Times New Roman"/>
                <w:b/>
                <w:sz w:val="24"/>
                <w:szCs w:val="24"/>
              </w:rPr>
            </w:pPr>
            <w:r w:rsidRPr="001A0E6A">
              <w:rPr>
                <w:rFonts w:ascii="Times New Roman" w:hAnsi="Times New Roman" w:cs="Times New Roman"/>
                <w:b/>
                <w:sz w:val="24"/>
                <w:szCs w:val="24"/>
              </w:rPr>
              <w:t>11 А</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6</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15</w:t>
            </w:r>
          </w:p>
        </w:tc>
        <w:tc>
          <w:tcPr>
            <w:tcW w:w="1418"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4</w:t>
            </w:r>
          </w:p>
        </w:tc>
        <w:tc>
          <w:tcPr>
            <w:tcW w:w="1417" w:type="dxa"/>
            <w:shd w:val="clear" w:color="auto" w:fill="D0CECE" w:themeFill="background2" w:themeFillShade="E6"/>
          </w:tcPr>
          <w:p w:rsidR="00CF6527" w:rsidRPr="001A0E6A" w:rsidRDefault="00CF6527" w:rsidP="001A0E6A">
            <w:pPr>
              <w:jc w:val="center"/>
              <w:rPr>
                <w:rFonts w:ascii="Times New Roman" w:hAnsi="Times New Roman" w:cs="Times New Roman"/>
                <w:sz w:val="24"/>
                <w:szCs w:val="24"/>
              </w:rPr>
            </w:pPr>
            <w:r w:rsidRPr="001A0E6A">
              <w:rPr>
                <w:rFonts w:ascii="Times New Roman" w:hAnsi="Times New Roman" w:cs="Times New Roman"/>
                <w:sz w:val="24"/>
                <w:szCs w:val="24"/>
              </w:rPr>
              <w:t>0</w:t>
            </w:r>
          </w:p>
        </w:tc>
      </w:tr>
    </w:tbl>
    <w:p w:rsidR="00CF6527" w:rsidRPr="001A0E6A" w:rsidRDefault="00CF6527" w:rsidP="001A0E6A">
      <w:pPr>
        <w:spacing w:after="0" w:line="240" w:lineRule="auto"/>
        <w:rPr>
          <w:rFonts w:ascii="Times New Roman" w:hAnsi="Times New Roman" w:cs="Times New Roman"/>
          <w:sz w:val="24"/>
          <w:szCs w:val="24"/>
        </w:rPr>
      </w:pPr>
    </w:p>
    <w:p w:rsidR="00CF6527" w:rsidRPr="001A0E6A" w:rsidRDefault="00CF6527" w:rsidP="001A0E6A">
      <w:pPr>
        <w:spacing w:after="0" w:line="240" w:lineRule="auto"/>
        <w:rPr>
          <w:rFonts w:ascii="Times New Roman" w:hAnsi="Times New Roman" w:cs="Times New Roman"/>
          <w:sz w:val="24"/>
          <w:szCs w:val="24"/>
        </w:rPr>
      </w:pPr>
      <w:r w:rsidRPr="001A0E6A">
        <w:rPr>
          <w:rFonts w:ascii="Times New Roman" w:hAnsi="Times New Roman" w:cs="Times New Roman"/>
          <w:sz w:val="24"/>
          <w:szCs w:val="24"/>
        </w:rPr>
        <w:t>Таким образом, общие результаты по школе выявились следующие:</w:t>
      </w:r>
    </w:p>
    <w:p w:rsidR="00CF6527" w:rsidRPr="001A0E6A" w:rsidRDefault="00CF6527" w:rsidP="001A0E6A">
      <w:pPr>
        <w:spacing w:after="0" w:line="240" w:lineRule="auto"/>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 xml:space="preserve">У 25% обучающихся низкий уровень воспитанности, который характеризуется слабым, неустойчиво положительным поведением, которое регулируется в основном требованиями взрослых и другими внешними стимулами и побудителями, самоорганизации и </w:t>
      </w:r>
      <w:proofErr w:type="spellStart"/>
      <w:r w:rsidRPr="001A0E6A">
        <w:rPr>
          <w:rFonts w:ascii="Times New Roman" w:hAnsi="Times New Roman" w:cs="Times New Roman"/>
          <w:sz w:val="24"/>
          <w:szCs w:val="24"/>
        </w:rPr>
        <w:t>саморегуляции</w:t>
      </w:r>
      <w:proofErr w:type="spellEnd"/>
      <w:r w:rsidRPr="001A0E6A">
        <w:rPr>
          <w:rFonts w:ascii="Times New Roman" w:hAnsi="Times New Roman" w:cs="Times New Roman"/>
          <w:sz w:val="24"/>
          <w:szCs w:val="24"/>
        </w:rPr>
        <w:t xml:space="preserve"> </w:t>
      </w:r>
      <w:proofErr w:type="spellStart"/>
      <w:r w:rsidRPr="001A0E6A">
        <w:rPr>
          <w:rFonts w:ascii="Times New Roman" w:hAnsi="Times New Roman" w:cs="Times New Roman"/>
          <w:sz w:val="24"/>
          <w:szCs w:val="24"/>
        </w:rPr>
        <w:t>ситуативны</w:t>
      </w:r>
      <w:proofErr w:type="spellEnd"/>
      <w:r w:rsidRPr="001A0E6A">
        <w:rPr>
          <w:rFonts w:ascii="Times New Roman" w:hAnsi="Times New Roman" w:cs="Times New Roman"/>
          <w:sz w:val="24"/>
          <w:szCs w:val="24"/>
        </w:rPr>
        <w:t>.</w:t>
      </w:r>
    </w:p>
    <w:p w:rsidR="00CF6527" w:rsidRPr="001A0E6A" w:rsidRDefault="00CF6527" w:rsidP="001A0E6A">
      <w:pPr>
        <w:spacing w:after="0" w:line="240" w:lineRule="auto"/>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 xml:space="preserve">Средний уровень у 52% учеников. Им свойственна самостоятельность, проявление самоорганизации и </w:t>
      </w:r>
      <w:proofErr w:type="spellStart"/>
      <w:r w:rsidRPr="001A0E6A">
        <w:rPr>
          <w:rFonts w:ascii="Times New Roman" w:hAnsi="Times New Roman" w:cs="Times New Roman"/>
          <w:sz w:val="24"/>
          <w:szCs w:val="24"/>
        </w:rPr>
        <w:t>саморегуляции</w:t>
      </w:r>
      <w:proofErr w:type="spellEnd"/>
      <w:r w:rsidRPr="001A0E6A">
        <w:rPr>
          <w:rFonts w:ascii="Times New Roman" w:hAnsi="Times New Roman" w:cs="Times New Roman"/>
          <w:sz w:val="24"/>
          <w:szCs w:val="24"/>
        </w:rPr>
        <w:t>, однако, отсутствует общественная позиция.</w:t>
      </w:r>
    </w:p>
    <w:p w:rsidR="00CF6527" w:rsidRPr="001A0E6A" w:rsidRDefault="00CF6527" w:rsidP="001A0E6A">
      <w:pPr>
        <w:spacing w:after="0" w:line="240" w:lineRule="auto"/>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 xml:space="preserve">Хороший уровень воспитанности имеют 20% обучающихся. Для них характерны положительная самостоятельность в деятельности и поведении, общественная позиция </w:t>
      </w:r>
      <w:proofErr w:type="spellStart"/>
      <w:r w:rsidRPr="001A0E6A">
        <w:rPr>
          <w:rFonts w:ascii="Times New Roman" w:hAnsi="Times New Roman" w:cs="Times New Roman"/>
          <w:sz w:val="24"/>
          <w:szCs w:val="24"/>
        </w:rPr>
        <w:t>ситуативна</w:t>
      </w:r>
      <w:proofErr w:type="spellEnd"/>
      <w:r w:rsidRPr="001A0E6A">
        <w:rPr>
          <w:rFonts w:ascii="Times New Roman" w:hAnsi="Times New Roman" w:cs="Times New Roman"/>
          <w:sz w:val="24"/>
          <w:szCs w:val="24"/>
        </w:rPr>
        <w:t>.</w:t>
      </w:r>
    </w:p>
    <w:p w:rsidR="00CF6527" w:rsidRPr="001A0E6A" w:rsidRDefault="00CF6527" w:rsidP="001A0E6A">
      <w:pPr>
        <w:spacing w:after="0" w:line="240" w:lineRule="auto"/>
        <w:rPr>
          <w:rFonts w:ascii="Times New Roman" w:hAnsi="Times New Roman" w:cs="Times New Roman"/>
          <w:sz w:val="24"/>
          <w:szCs w:val="24"/>
        </w:rPr>
      </w:pPr>
      <w:r w:rsidRPr="001A0E6A">
        <w:rPr>
          <w:rFonts w:ascii="Times New Roman" w:hAnsi="Times New Roman" w:cs="Times New Roman"/>
          <w:sz w:val="24"/>
          <w:szCs w:val="24"/>
        </w:rPr>
        <w:t>•</w:t>
      </w:r>
      <w:r w:rsidRPr="001A0E6A">
        <w:rPr>
          <w:rFonts w:ascii="Times New Roman" w:hAnsi="Times New Roman" w:cs="Times New Roman"/>
          <w:sz w:val="24"/>
          <w:szCs w:val="24"/>
        </w:rPr>
        <w:tab/>
        <w:t xml:space="preserve">У 8% высокий уровень воспитанности: Для них </w:t>
      </w:r>
      <w:proofErr w:type="spellStart"/>
      <w:r w:rsidRPr="001A0E6A">
        <w:rPr>
          <w:rFonts w:ascii="Times New Roman" w:hAnsi="Times New Roman" w:cs="Times New Roman"/>
          <w:sz w:val="24"/>
          <w:szCs w:val="24"/>
        </w:rPr>
        <w:t>характерины</w:t>
      </w:r>
      <w:proofErr w:type="spellEnd"/>
      <w:r w:rsidRPr="001A0E6A">
        <w:rPr>
          <w:rFonts w:ascii="Times New Roman" w:hAnsi="Times New Roman" w:cs="Times New Roman"/>
          <w:sz w:val="24"/>
          <w:szCs w:val="24"/>
        </w:rPr>
        <w:t xml:space="preserve"> устойчивая и положительная самостоятельность в деятельности и поведении, проявляется активная общественная и гражданская позиция.</w:t>
      </w:r>
    </w:p>
    <w:p w:rsidR="00CF6527" w:rsidRPr="001A0E6A" w:rsidRDefault="00CF6527" w:rsidP="001A0E6A">
      <w:pPr>
        <w:shd w:val="clear" w:color="auto" w:fill="FFFFFF"/>
        <w:tabs>
          <w:tab w:val="left" w:pos="830"/>
        </w:tabs>
        <w:spacing w:after="0" w:line="240" w:lineRule="auto"/>
        <w:jc w:val="both"/>
        <w:rPr>
          <w:rFonts w:ascii="Times New Roman" w:hAnsi="Times New Roman" w:cs="Times New Roman"/>
          <w:color w:val="000000"/>
          <w:sz w:val="24"/>
          <w:szCs w:val="24"/>
        </w:rPr>
      </w:pPr>
    </w:p>
    <w:p w:rsidR="006A70EE" w:rsidRPr="001A0E6A" w:rsidRDefault="006A70EE"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В течение года проводил</w:t>
      </w:r>
      <w:r w:rsidR="007A3B3B" w:rsidRPr="001A0E6A">
        <w:rPr>
          <w:rFonts w:ascii="Times New Roman" w:hAnsi="Times New Roman" w:cs="Times New Roman"/>
          <w:color w:val="000000"/>
          <w:sz w:val="24"/>
          <w:szCs w:val="24"/>
        </w:rPr>
        <w:t>ось индивидуальное обследование</w:t>
      </w:r>
      <w:r w:rsidRPr="001A0E6A">
        <w:rPr>
          <w:rFonts w:ascii="Times New Roman" w:hAnsi="Times New Roman" w:cs="Times New Roman"/>
          <w:color w:val="000000"/>
          <w:sz w:val="24"/>
          <w:szCs w:val="24"/>
        </w:rPr>
        <w:t xml:space="preserve"> детей, состоящих на </w:t>
      </w:r>
      <w:proofErr w:type="spellStart"/>
      <w:r w:rsidRPr="001A0E6A">
        <w:rPr>
          <w:rFonts w:ascii="Times New Roman" w:hAnsi="Times New Roman" w:cs="Times New Roman"/>
          <w:color w:val="000000"/>
          <w:sz w:val="24"/>
          <w:szCs w:val="24"/>
        </w:rPr>
        <w:t>внутришкольном</w:t>
      </w:r>
      <w:proofErr w:type="spellEnd"/>
      <w:r w:rsidRPr="001A0E6A">
        <w:rPr>
          <w:rFonts w:ascii="Times New Roman" w:hAnsi="Times New Roman" w:cs="Times New Roman"/>
          <w:color w:val="000000"/>
          <w:sz w:val="24"/>
          <w:szCs w:val="24"/>
        </w:rPr>
        <w:t xml:space="preserve"> контроле. Использованные методики: методика экспресс-диагностики характерологических особенностей личности (опросник </w:t>
      </w:r>
      <w:proofErr w:type="spellStart"/>
      <w:r w:rsidRPr="001A0E6A">
        <w:rPr>
          <w:rFonts w:ascii="Times New Roman" w:hAnsi="Times New Roman" w:cs="Times New Roman"/>
          <w:color w:val="000000"/>
          <w:sz w:val="24"/>
          <w:szCs w:val="24"/>
        </w:rPr>
        <w:t>Айзенка</w:t>
      </w:r>
      <w:proofErr w:type="spellEnd"/>
      <w:r w:rsidRPr="001A0E6A">
        <w:rPr>
          <w:rFonts w:ascii="Times New Roman" w:hAnsi="Times New Roman" w:cs="Times New Roman"/>
          <w:color w:val="000000"/>
          <w:sz w:val="24"/>
          <w:szCs w:val="24"/>
        </w:rPr>
        <w:t xml:space="preserve">); цветовой тест М. </w:t>
      </w:r>
      <w:proofErr w:type="spellStart"/>
      <w:r w:rsidRPr="001A0E6A">
        <w:rPr>
          <w:rFonts w:ascii="Times New Roman" w:hAnsi="Times New Roman" w:cs="Times New Roman"/>
          <w:color w:val="000000"/>
          <w:sz w:val="24"/>
          <w:szCs w:val="24"/>
        </w:rPr>
        <w:t>Люшера</w:t>
      </w:r>
      <w:proofErr w:type="spellEnd"/>
      <w:r w:rsidRPr="001A0E6A">
        <w:rPr>
          <w:rFonts w:ascii="Times New Roman" w:hAnsi="Times New Roman" w:cs="Times New Roman"/>
          <w:color w:val="000000"/>
          <w:sz w:val="24"/>
          <w:szCs w:val="24"/>
        </w:rPr>
        <w:t xml:space="preserve">; шкала оценки уровня реактивной и личностной тревожности (Ч.Д. Спилберг, Ю.Л. Ханин); тест описания поведения К. Томаса; методика диагностики акцентуаций </w:t>
      </w:r>
      <w:proofErr w:type="spellStart"/>
      <w:r w:rsidRPr="001A0E6A">
        <w:rPr>
          <w:rFonts w:ascii="Times New Roman" w:hAnsi="Times New Roman" w:cs="Times New Roman"/>
          <w:color w:val="000000"/>
          <w:sz w:val="24"/>
          <w:szCs w:val="24"/>
        </w:rPr>
        <w:t>характераЕ</w:t>
      </w:r>
      <w:proofErr w:type="spellEnd"/>
      <w:r w:rsidRPr="001A0E6A">
        <w:rPr>
          <w:rFonts w:ascii="Times New Roman" w:hAnsi="Times New Roman" w:cs="Times New Roman"/>
          <w:color w:val="000000"/>
          <w:sz w:val="24"/>
          <w:szCs w:val="24"/>
        </w:rPr>
        <w:t xml:space="preserve">. </w:t>
      </w:r>
      <w:proofErr w:type="spellStart"/>
      <w:r w:rsidRPr="001A0E6A">
        <w:rPr>
          <w:rFonts w:ascii="Times New Roman" w:hAnsi="Times New Roman" w:cs="Times New Roman"/>
          <w:color w:val="000000"/>
          <w:sz w:val="24"/>
          <w:szCs w:val="24"/>
        </w:rPr>
        <w:t>Личко</w:t>
      </w:r>
      <w:proofErr w:type="spellEnd"/>
      <w:r w:rsidRPr="001A0E6A">
        <w:rPr>
          <w:rFonts w:ascii="Times New Roman" w:hAnsi="Times New Roman" w:cs="Times New Roman"/>
          <w:color w:val="000000"/>
          <w:sz w:val="24"/>
          <w:szCs w:val="24"/>
        </w:rPr>
        <w:t xml:space="preserve">, методика </w:t>
      </w:r>
      <w:proofErr w:type="spellStart"/>
      <w:r w:rsidRPr="001A0E6A">
        <w:rPr>
          <w:rFonts w:ascii="Times New Roman" w:hAnsi="Times New Roman" w:cs="Times New Roman"/>
          <w:color w:val="000000"/>
          <w:sz w:val="24"/>
          <w:szCs w:val="24"/>
        </w:rPr>
        <w:t>Басса-Дарки</w:t>
      </w:r>
      <w:proofErr w:type="spellEnd"/>
      <w:r w:rsidRPr="001A0E6A">
        <w:rPr>
          <w:rFonts w:ascii="Times New Roman" w:hAnsi="Times New Roman" w:cs="Times New Roman"/>
          <w:color w:val="000000"/>
          <w:sz w:val="24"/>
          <w:szCs w:val="24"/>
        </w:rPr>
        <w:t xml:space="preserve">. По итогам диагностики были проконсультированы администрация школы, учителя, классные руководители, родители. </w:t>
      </w:r>
    </w:p>
    <w:p w:rsidR="006A70EE" w:rsidRPr="001A0E6A" w:rsidRDefault="006A70EE"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Кроме выше перечисленного в течение года проводилась диагностика по запросам. Индивидуальных психологических обследований все было проведено </w:t>
      </w:r>
      <w:r w:rsidR="00CF6527" w:rsidRPr="001A0E6A">
        <w:rPr>
          <w:rFonts w:ascii="Times New Roman" w:hAnsi="Times New Roman" w:cs="Times New Roman"/>
          <w:color w:val="000000" w:themeColor="text1"/>
          <w:sz w:val="24"/>
          <w:szCs w:val="24"/>
        </w:rPr>
        <w:t>91</w:t>
      </w:r>
      <w:r w:rsidR="007A3B3B" w:rsidRPr="001A0E6A">
        <w:rPr>
          <w:rFonts w:ascii="Times New Roman" w:hAnsi="Times New Roman" w:cs="Times New Roman"/>
          <w:color w:val="000000"/>
          <w:sz w:val="24"/>
          <w:szCs w:val="24"/>
        </w:rPr>
        <w:t>. В основном</w:t>
      </w:r>
      <w:r w:rsidRPr="001A0E6A">
        <w:rPr>
          <w:rFonts w:ascii="Times New Roman" w:hAnsi="Times New Roman" w:cs="Times New Roman"/>
          <w:color w:val="000000"/>
          <w:sz w:val="24"/>
          <w:szCs w:val="24"/>
        </w:rPr>
        <w:t xml:space="preserve"> они проводились по запросам классных руководителей</w:t>
      </w:r>
      <w:r w:rsidR="007A3B3B" w:rsidRPr="001A0E6A">
        <w:rPr>
          <w:rFonts w:ascii="Times New Roman" w:hAnsi="Times New Roman" w:cs="Times New Roman"/>
          <w:color w:val="000000"/>
          <w:sz w:val="24"/>
          <w:szCs w:val="24"/>
        </w:rPr>
        <w:t xml:space="preserve">, родителей или самих учащихся </w:t>
      </w:r>
      <w:r w:rsidRPr="001A0E6A">
        <w:rPr>
          <w:rFonts w:ascii="Times New Roman" w:hAnsi="Times New Roman" w:cs="Times New Roman"/>
          <w:color w:val="000000"/>
          <w:sz w:val="24"/>
          <w:szCs w:val="24"/>
        </w:rPr>
        <w:t>для выявления причин нарушения поведения, снижения успеваемости, межличностных отношений, самооценки, характерологических, эмоциональных особенностей и др. По итогам диагностики проводились консу</w:t>
      </w:r>
      <w:r w:rsidR="007A3B3B" w:rsidRPr="001A0E6A">
        <w:rPr>
          <w:rFonts w:ascii="Times New Roman" w:hAnsi="Times New Roman" w:cs="Times New Roman"/>
          <w:color w:val="000000"/>
          <w:sz w:val="24"/>
          <w:szCs w:val="24"/>
        </w:rPr>
        <w:t>льтации, были даны рекомендации, написаны психологические характеристики.</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p>
    <w:p w:rsidR="00D41177" w:rsidRPr="001A0E6A" w:rsidRDefault="00D41177" w:rsidP="001A0E6A">
      <w:pPr>
        <w:spacing w:after="0" w:line="240" w:lineRule="auto"/>
        <w:ind w:firstLine="709"/>
        <w:jc w:val="both"/>
        <w:rPr>
          <w:rFonts w:ascii="Times New Roman" w:hAnsi="Times New Roman" w:cs="Times New Roman"/>
          <w:color w:val="000000"/>
          <w:sz w:val="24"/>
          <w:szCs w:val="24"/>
        </w:rPr>
      </w:pPr>
    </w:p>
    <w:p w:rsidR="001A0E6A" w:rsidRDefault="001A0E6A" w:rsidP="001A0E6A">
      <w:pPr>
        <w:spacing w:after="0" w:line="240" w:lineRule="auto"/>
        <w:ind w:firstLine="709"/>
        <w:jc w:val="center"/>
        <w:rPr>
          <w:rFonts w:ascii="Times New Roman" w:hAnsi="Times New Roman" w:cs="Times New Roman"/>
          <w:b/>
          <w:color w:val="000000"/>
          <w:sz w:val="24"/>
          <w:szCs w:val="24"/>
        </w:rPr>
      </w:pPr>
    </w:p>
    <w:p w:rsidR="007A3B3B" w:rsidRPr="001A0E6A" w:rsidRDefault="007A3B3B" w:rsidP="001A0E6A">
      <w:pPr>
        <w:spacing w:after="0" w:line="240" w:lineRule="auto"/>
        <w:ind w:firstLine="709"/>
        <w:jc w:val="center"/>
        <w:rPr>
          <w:rFonts w:ascii="Times New Roman" w:hAnsi="Times New Roman" w:cs="Times New Roman"/>
          <w:b/>
          <w:color w:val="000000"/>
          <w:sz w:val="24"/>
          <w:szCs w:val="24"/>
        </w:rPr>
      </w:pPr>
      <w:r w:rsidRPr="001A0E6A">
        <w:rPr>
          <w:rFonts w:ascii="Times New Roman" w:hAnsi="Times New Roman" w:cs="Times New Roman"/>
          <w:b/>
          <w:color w:val="000000"/>
          <w:sz w:val="24"/>
          <w:szCs w:val="24"/>
        </w:rPr>
        <w:lastRenderedPageBreak/>
        <w:t>Консультативная работа</w:t>
      </w:r>
    </w:p>
    <w:p w:rsidR="007A3B3B" w:rsidRPr="001A0E6A" w:rsidRDefault="007A3B3B" w:rsidP="001A0E6A">
      <w:pPr>
        <w:spacing w:after="0" w:line="240" w:lineRule="auto"/>
        <w:ind w:firstLine="709"/>
        <w:jc w:val="both"/>
        <w:rPr>
          <w:rFonts w:ascii="Times New Roman" w:hAnsi="Times New Roman" w:cs="Times New Roman"/>
          <w:b/>
          <w:color w:val="000000"/>
          <w:sz w:val="24"/>
          <w:szCs w:val="24"/>
        </w:rPr>
      </w:pP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Консультативная работа заключается в проведении индивидуальных и групповых консультаций педагогов, родителей и учащихся. Всего за период 20</w:t>
      </w:r>
      <w:r w:rsidR="00CF6527" w:rsidRPr="001A0E6A">
        <w:rPr>
          <w:rFonts w:ascii="Times New Roman" w:hAnsi="Times New Roman" w:cs="Times New Roman"/>
          <w:color w:val="000000"/>
          <w:sz w:val="24"/>
          <w:szCs w:val="24"/>
        </w:rPr>
        <w:t>16/17</w:t>
      </w:r>
      <w:r w:rsidRPr="001A0E6A">
        <w:rPr>
          <w:rFonts w:ascii="Times New Roman" w:hAnsi="Times New Roman" w:cs="Times New Roman"/>
          <w:color w:val="000000"/>
          <w:sz w:val="24"/>
          <w:szCs w:val="24"/>
        </w:rPr>
        <w:t xml:space="preserve"> учебного года было проведено</w:t>
      </w:r>
      <w:r w:rsidR="00F86B5A">
        <w:rPr>
          <w:rFonts w:ascii="Times New Roman" w:hAnsi="Times New Roman" w:cs="Times New Roman"/>
          <w:color w:val="000000"/>
          <w:sz w:val="24"/>
          <w:szCs w:val="24"/>
        </w:rPr>
        <w:t xml:space="preserve"> 131</w:t>
      </w:r>
      <w:bookmarkStart w:id="0" w:name="_GoBack"/>
      <w:bookmarkEnd w:id="0"/>
      <w:r w:rsidRPr="001A0E6A">
        <w:rPr>
          <w:rFonts w:ascii="Times New Roman" w:hAnsi="Times New Roman" w:cs="Times New Roman"/>
          <w:color w:val="000000"/>
          <w:sz w:val="24"/>
          <w:szCs w:val="24"/>
        </w:rPr>
        <w:t xml:space="preserve"> индивидуальных консультаций. Из них проб</w:t>
      </w:r>
      <w:r w:rsidR="00D41177" w:rsidRPr="001A0E6A">
        <w:rPr>
          <w:rFonts w:ascii="Times New Roman" w:hAnsi="Times New Roman" w:cs="Times New Roman"/>
          <w:color w:val="000000"/>
          <w:sz w:val="24"/>
          <w:szCs w:val="24"/>
        </w:rPr>
        <w:t xml:space="preserve">лемам </w:t>
      </w:r>
      <w:r w:rsidR="00CF6527" w:rsidRPr="001A0E6A">
        <w:rPr>
          <w:rFonts w:ascii="Times New Roman" w:hAnsi="Times New Roman" w:cs="Times New Roman"/>
          <w:color w:val="000000"/>
          <w:sz w:val="24"/>
          <w:szCs w:val="24"/>
        </w:rPr>
        <w:t>с родителями проведено 37</w:t>
      </w:r>
      <w:r w:rsidRPr="001A0E6A">
        <w:rPr>
          <w:rFonts w:ascii="Times New Roman" w:hAnsi="Times New Roman" w:cs="Times New Roman"/>
          <w:color w:val="000000"/>
          <w:sz w:val="24"/>
          <w:szCs w:val="24"/>
        </w:rPr>
        <w:t xml:space="preserve"> консультаций; с педагогами по проблемам обучения, поведения учащихся, взаимоотношений с р</w:t>
      </w:r>
      <w:r w:rsidR="00F86B5A">
        <w:rPr>
          <w:rFonts w:ascii="Times New Roman" w:hAnsi="Times New Roman" w:cs="Times New Roman"/>
          <w:color w:val="000000"/>
          <w:sz w:val="24"/>
          <w:szCs w:val="24"/>
        </w:rPr>
        <w:t>одителями и одноклассниками - 34</w:t>
      </w:r>
      <w:r w:rsidRPr="001A0E6A">
        <w:rPr>
          <w:rFonts w:ascii="Times New Roman" w:hAnsi="Times New Roman" w:cs="Times New Roman"/>
          <w:color w:val="000000"/>
          <w:sz w:val="24"/>
          <w:szCs w:val="24"/>
        </w:rPr>
        <w:t xml:space="preserve">; </w:t>
      </w:r>
      <w:r w:rsidR="00F86B5A">
        <w:rPr>
          <w:rFonts w:ascii="Times New Roman" w:hAnsi="Times New Roman" w:cs="Times New Roman"/>
          <w:color w:val="000000"/>
          <w:sz w:val="24"/>
          <w:szCs w:val="24"/>
        </w:rPr>
        <w:t>60</w:t>
      </w:r>
      <w:r w:rsidRPr="001A0E6A">
        <w:rPr>
          <w:rFonts w:ascii="Times New Roman" w:hAnsi="Times New Roman" w:cs="Times New Roman"/>
          <w:color w:val="000000"/>
          <w:sz w:val="24"/>
          <w:szCs w:val="24"/>
        </w:rPr>
        <w:t xml:space="preserve"> консультаций – по запросам учащихся по вопросам взаимоотношений, самооценки, эмоций, чувств, уверенности в себе, ценностей жизни, планирования времени, стилей поведения в конфликте и т.д.</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p>
    <w:p w:rsidR="00D41177" w:rsidRPr="001A0E6A" w:rsidRDefault="00D41177" w:rsidP="001A0E6A">
      <w:pPr>
        <w:spacing w:after="0" w:line="240" w:lineRule="auto"/>
        <w:ind w:firstLine="709"/>
        <w:jc w:val="both"/>
        <w:rPr>
          <w:rFonts w:ascii="Times New Roman" w:hAnsi="Times New Roman" w:cs="Times New Roman"/>
          <w:color w:val="000000"/>
          <w:sz w:val="24"/>
          <w:szCs w:val="24"/>
        </w:rPr>
      </w:pPr>
    </w:p>
    <w:p w:rsidR="007A3B3B" w:rsidRPr="001A0E6A" w:rsidRDefault="007A3B3B" w:rsidP="001A0E6A">
      <w:pPr>
        <w:spacing w:after="0" w:line="240" w:lineRule="auto"/>
        <w:ind w:firstLine="709"/>
        <w:jc w:val="center"/>
        <w:rPr>
          <w:rFonts w:ascii="Times New Roman" w:hAnsi="Times New Roman" w:cs="Times New Roman"/>
          <w:b/>
          <w:color w:val="000000"/>
          <w:sz w:val="24"/>
          <w:szCs w:val="24"/>
        </w:rPr>
      </w:pPr>
      <w:r w:rsidRPr="001A0E6A">
        <w:rPr>
          <w:rFonts w:ascii="Times New Roman" w:hAnsi="Times New Roman" w:cs="Times New Roman"/>
          <w:b/>
          <w:color w:val="000000"/>
          <w:sz w:val="24"/>
          <w:szCs w:val="24"/>
        </w:rPr>
        <w:t>Коррекционно-развивающая работа</w:t>
      </w:r>
    </w:p>
    <w:p w:rsidR="007A3B3B" w:rsidRPr="001A0E6A" w:rsidRDefault="007A3B3B" w:rsidP="001A0E6A">
      <w:pPr>
        <w:spacing w:after="0" w:line="240" w:lineRule="auto"/>
        <w:ind w:firstLine="709"/>
        <w:jc w:val="both"/>
        <w:rPr>
          <w:rFonts w:ascii="Times New Roman" w:hAnsi="Times New Roman" w:cs="Times New Roman"/>
          <w:b/>
          <w:color w:val="000000"/>
          <w:sz w:val="24"/>
          <w:szCs w:val="24"/>
        </w:rPr>
      </w:pP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Осуществлялась работа в направлении со школьниками, испытывающими трудности в школьной адаптации осуществляется в течении второго полугодия 1-го класса. Была проведена углубленная диагностика школьников, испытывающих трудности в формировании универсальных учебных действий. Был разработан цикл коррекционно-развивающих занятий «Здравствуй школа», цель которой преодоление трудностей в эмоциональном состоянии, поведении, общении.</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По результатам фронтальной диагностики в параллели 5-х были сформированы 2 коррекционно-развивающие группы по программе «Первый раз в пятый класс» (5 - е кл.). </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Индивидуальная коррекционно-развивающая работа проводилась по запросу учащихся, классных руководителей и самих учащихся. Были составлены индивидуальные программы коррекции эмоций и поведения, развития познавательных процессов. </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Все запланированные групповые и индивидуальные программы были пройдены, а занятия выпавшие, по причине актированных или праздничных дней, проведены дополнительно.</w:t>
      </w:r>
    </w:p>
    <w:p w:rsidR="007A3B3B" w:rsidRPr="001A0E6A" w:rsidRDefault="00CF6527"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Обучающийся 8А</w:t>
      </w:r>
      <w:r w:rsidR="007A3B3B" w:rsidRPr="001A0E6A">
        <w:rPr>
          <w:rFonts w:ascii="Times New Roman" w:hAnsi="Times New Roman" w:cs="Times New Roman"/>
          <w:color w:val="000000"/>
          <w:sz w:val="24"/>
          <w:szCs w:val="24"/>
        </w:rPr>
        <w:t xml:space="preserve"> класса принял участие в Слете научных обществ обучающихся образовательных организаций общего и дополнительного образования детей города Нижневартовска</w:t>
      </w:r>
      <w:r w:rsidRPr="001A0E6A">
        <w:rPr>
          <w:rFonts w:ascii="Times New Roman" w:hAnsi="Times New Roman" w:cs="Times New Roman"/>
          <w:color w:val="000000"/>
          <w:sz w:val="24"/>
          <w:szCs w:val="24"/>
        </w:rPr>
        <w:t xml:space="preserve"> (4 место)</w:t>
      </w:r>
      <w:r w:rsidR="007A3B3B" w:rsidRPr="001A0E6A">
        <w:rPr>
          <w:rFonts w:ascii="Times New Roman" w:hAnsi="Times New Roman" w:cs="Times New Roman"/>
          <w:color w:val="000000"/>
          <w:sz w:val="24"/>
          <w:szCs w:val="24"/>
        </w:rPr>
        <w:t xml:space="preserve">. Обучающая 11 А класса заняла </w:t>
      </w:r>
      <w:r w:rsidRPr="001A0E6A">
        <w:rPr>
          <w:rFonts w:ascii="Times New Roman" w:hAnsi="Times New Roman" w:cs="Times New Roman"/>
          <w:color w:val="000000"/>
          <w:sz w:val="24"/>
          <w:szCs w:val="24"/>
          <w:lang w:val="en-US"/>
        </w:rPr>
        <w:t>II</w:t>
      </w:r>
      <w:r w:rsidR="007A3B3B" w:rsidRPr="001A0E6A">
        <w:rPr>
          <w:rFonts w:ascii="Times New Roman" w:hAnsi="Times New Roman" w:cs="Times New Roman"/>
          <w:color w:val="000000"/>
          <w:sz w:val="24"/>
          <w:szCs w:val="24"/>
        </w:rPr>
        <w:t xml:space="preserve"> место в городской олимпиаде по психологии и педагогике, проводимой НВГУ. </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p>
    <w:p w:rsidR="00D41177" w:rsidRPr="001A0E6A" w:rsidRDefault="00D41177" w:rsidP="001A0E6A">
      <w:pPr>
        <w:spacing w:after="0" w:line="240" w:lineRule="auto"/>
        <w:ind w:firstLine="709"/>
        <w:jc w:val="both"/>
        <w:rPr>
          <w:rFonts w:ascii="Times New Roman" w:hAnsi="Times New Roman" w:cs="Times New Roman"/>
          <w:color w:val="000000"/>
          <w:sz w:val="24"/>
          <w:szCs w:val="24"/>
        </w:rPr>
      </w:pPr>
    </w:p>
    <w:p w:rsidR="007A3B3B" w:rsidRPr="001A0E6A" w:rsidRDefault="007A3B3B" w:rsidP="001A0E6A">
      <w:pPr>
        <w:spacing w:after="0" w:line="240" w:lineRule="auto"/>
        <w:ind w:firstLine="709"/>
        <w:jc w:val="center"/>
        <w:rPr>
          <w:rFonts w:ascii="Times New Roman" w:hAnsi="Times New Roman" w:cs="Times New Roman"/>
          <w:b/>
          <w:color w:val="000000"/>
          <w:sz w:val="24"/>
          <w:szCs w:val="24"/>
        </w:rPr>
      </w:pPr>
      <w:r w:rsidRPr="001A0E6A">
        <w:rPr>
          <w:rFonts w:ascii="Times New Roman" w:hAnsi="Times New Roman" w:cs="Times New Roman"/>
          <w:b/>
          <w:color w:val="000000"/>
          <w:sz w:val="24"/>
          <w:szCs w:val="24"/>
        </w:rPr>
        <w:t>Просветительская и профилактическая работа</w:t>
      </w:r>
    </w:p>
    <w:p w:rsidR="007A3B3B" w:rsidRPr="001A0E6A" w:rsidRDefault="007A3B3B" w:rsidP="001A0E6A">
      <w:pPr>
        <w:spacing w:after="0" w:line="240" w:lineRule="auto"/>
        <w:ind w:firstLine="709"/>
        <w:jc w:val="both"/>
        <w:rPr>
          <w:rFonts w:ascii="Times New Roman" w:hAnsi="Times New Roman" w:cs="Times New Roman"/>
          <w:b/>
          <w:color w:val="000000"/>
          <w:sz w:val="24"/>
          <w:szCs w:val="24"/>
        </w:rPr>
      </w:pP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Психологическое просвещение и профилактика являются важным направлением в работе службы. Целью данного направления является повышение социально-психологической грамотности педагогов и родителей, учащихся. Для достижения по</w:t>
      </w:r>
      <w:r w:rsidR="000909FA" w:rsidRPr="001A0E6A">
        <w:rPr>
          <w:rFonts w:ascii="Times New Roman" w:hAnsi="Times New Roman" w:cs="Times New Roman"/>
          <w:color w:val="000000"/>
          <w:sz w:val="24"/>
          <w:szCs w:val="24"/>
        </w:rPr>
        <w:t xml:space="preserve">ставленной </w:t>
      </w:r>
      <w:r w:rsidR="00CF6527" w:rsidRPr="001A0E6A">
        <w:rPr>
          <w:rFonts w:ascii="Times New Roman" w:hAnsi="Times New Roman" w:cs="Times New Roman"/>
          <w:color w:val="000000"/>
          <w:sz w:val="24"/>
          <w:szCs w:val="24"/>
        </w:rPr>
        <w:t xml:space="preserve">цели в </w:t>
      </w:r>
      <w:proofErr w:type="gramStart"/>
      <w:r w:rsidR="00CF6527" w:rsidRPr="001A0E6A">
        <w:rPr>
          <w:rFonts w:ascii="Times New Roman" w:hAnsi="Times New Roman" w:cs="Times New Roman"/>
          <w:color w:val="000000"/>
          <w:sz w:val="24"/>
          <w:szCs w:val="24"/>
        </w:rPr>
        <w:t>течение  2016</w:t>
      </w:r>
      <w:proofErr w:type="gramEnd"/>
      <w:r w:rsidR="00CF6527" w:rsidRPr="001A0E6A">
        <w:rPr>
          <w:rFonts w:ascii="Times New Roman" w:hAnsi="Times New Roman" w:cs="Times New Roman"/>
          <w:color w:val="000000"/>
          <w:sz w:val="24"/>
          <w:szCs w:val="24"/>
        </w:rPr>
        <w:t>/17</w:t>
      </w:r>
      <w:r w:rsidRPr="001A0E6A">
        <w:rPr>
          <w:rFonts w:ascii="Times New Roman" w:hAnsi="Times New Roman" w:cs="Times New Roman"/>
          <w:color w:val="000000"/>
          <w:sz w:val="24"/>
          <w:szCs w:val="24"/>
        </w:rPr>
        <w:t xml:space="preserve"> учебного года проводились классные часы для обучающихся по  теме:  «Готовность к школе и успешность адаптация первоклассников», «Этот коварный подростковый период», «Профилактика суицида», «Профилактика заражения ВИЧ\СПИДа», «Психологические рекомен</w:t>
      </w:r>
      <w:r w:rsidR="00CF6527" w:rsidRPr="001A0E6A">
        <w:rPr>
          <w:rFonts w:ascii="Times New Roman" w:hAnsi="Times New Roman" w:cs="Times New Roman"/>
          <w:color w:val="000000"/>
          <w:sz w:val="24"/>
          <w:szCs w:val="24"/>
        </w:rPr>
        <w:t>дации при подготовке к ЕГЭ/ГИА», «Безопасный интернет».</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Выступление на малых педсоветах, таких как: </w:t>
      </w:r>
      <w:r w:rsidR="000909FA" w:rsidRPr="001A0E6A">
        <w:rPr>
          <w:rFonts w:ascii="Times New Roman" w:eastAsia="Times New Roman" w:hAnsi="Times New Roman" w:cs="Times New Roman"/>
          <w:bCs/>
          <w:color w:val="000000"/>
          <w:sz w:val="24"/>
          <w:szCs w:val="24"/>
          <w:lang w:eastAsia="ru-RU"/>
        </w:rPr>
        <w:t>«Проблемы перехода на ФГОС в основной школе»</w:t>
      </w:r>
      <w:r w:rsidR="000909FA" w:rsidRPr="001A0E6A">
        <w:rPr>
          <w:rFonts w:ascii="Times New Roman" w:eastAsia="Calibri" w:hAnsi="Times New Roman" w:cs="Times New Roman"/>
          <w:sz w:val="24"/>
          <w:szCs w:val="24"/>
        </w:rPr>
        <w:t>, «Одаренность обучающихся».</w:t>
      </w:r>
    </w:p>
    <w:p w:rsidR="007A3B3B" w:rsidRPr="001A0E6A" w:rsidRDefault="000909FA"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Осуществлялось психолого-</w:t>
      </w:r>
      <w:r w:rsidR="007A3B3B" w:rsidRPr="001A0E6A">
        <w:rPr>
          <w:rFonts w:ascii="Times New Roman" w:hAnsi="Times New Roman" w:cs="Times New Roman"/>
          <w:color w:val="000000"/>
          <w:sz w:val="24"/>
          <w:szCs w:val="24"/>
        </w:rPr>
        <w:t xml:space="preserve">педагогического сопровождение учебного процесса в условиях реализации ФГОС в начальной школе с целью создания максимально комфортных психологических условий, позволяющих учащимся успешно функционировать и развиваться в новой педагогической среде (школьной системе отношений). </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lastRenderedPageBreak/>
        <w:t xml:space="preserve">С целью повышения сопротивляемости стрессу, развития навыков самоконтроля с опорой на внутренние резервы, в параллели 9-х, 11-х классов проведены классные часы, занятия с элементами тренинга «Готовимся к ЕГЭ/ОГЭ». </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Для родителей, педагогов школы разрабатывались буклеты по проблемам подросткового возраста, управления эмоциями, планирования времени, профилактики суицида и др. Для обучающихся - правила дружбы, поведение в конфликте, снятие стрессового напряжения и т.д.</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Также на сайте школы размещалась информация по проблемам адаптации, подросткового периода, профилактики суицида и др. </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p>
    <w:p w:rsidR="00D41177" w:rsidRPr="001A0E6A" w:rsidRDefault="00D41177" w:rsidP="001A0E6A">
      <w:pPr>
        <w:spacing w:after="0" w:line="240" w:lineRule="auto"/>
        <w:ind w:firstLine="709"/>
        <w:jc w:val="both"/>
        <w:rPr>
          <w:rFonts w:ascii="Times New Roman" w:hAnsi="Times New Roman" w:cs="Times New Roman"/>
          <w:color w:val="000000"/>
          <w:sz w:val="24"/>
          <w:szCs w:val="24"/>
        </w:rPr>
      </w:pPr>
    </w:p>
    <w:p w:rsidR="007A3B3B" w:rsidRPr="001A0E6A" w:rsidRDefault="007A3B3B" w:rsidP="001A0E6A">
      <w:pPr>
        <w:spacing w:after="0" w:line="240" w:lineRule="auto"/>
        <w:ind w:firstLine="709"/>
        <w:jc w:val="center"/>
        <w:rPr>
          <w:rFonts w:ascii="Times New Roman" w:hAnsi="Times New Roman" w:cs="Times New Roman"/>
          <w:b/>
          <w:color w:val="000000"/>
          <w:sz w:val="24"/>
          <w:szCs w:val="24"/>
        </w:rPr>
      </w:pPr>
      <w:r w:rsidRPr="001A0E6A">
        <w:rPr>
          <w:rFonts w:ascii="Times New Roman" w:hAnsi="Times New Roman" w:cs="Times New Roman"/>
          <w:b/>
          <w:color w:val="000000"/>
          <w:sz w:val="24"/>
          <w:szCs w:val="24"/>
        </w:rPr>
        <w:t>Методическая работа</w:t>
      </w:r>
    </w:p>
    <w:p w:rsidR="00D41177" w:rsidRPr="001A0E6A" w:rsidRDefault="00D41177" w:rsidP="001A0E6A">
      <w:pPr>
        <w:spacing w:after="0" w:line="240" w:lineRule="auto"/>
        <w:ind w:firstLine="709"/>
        <w:jc w:val="center"/>
        <w:rPr>
          <w:rFonts w:ascii="Times New Roman" w:hAnsi="Times New Roman" w:cs="Times New Roman"/>
          <w:b/>
          <w:color w:val="000000"/>
          <w:sz w:val="24"/>
          <w:szCs w:val="24"/>
        </w:rPr>
      </w:pP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 xml:space="preserve">Участия в работе городских методических объединений, семинарах, </w:t>
      </w:r>
      <w:proofErr w:type="spellStart"/>
      <w:r w:rsidRPr="001A0E6A">
        <w:rPr>
          <w:rFonts w:ascii="Times New Roman" w:hAnsi="Times New Roman" w:cs="Times New Roman"/>
          <w:color w:val="000000"/>
          <w:sz w:val="24"/>
          <w:szCs w:val="24"/>
        </w:rPr>
        <w:t>вебинарах</w:t>
      </w:r>
      <w:proofErr w:type="spellEnd"/>
      <w:r w:rsidRPr="001A0E6A">
        <w:rPr>
          <w:rFonts w:ascii="Times New Roman" w:hAnsi="Times New Roman" w:cs="Times New Roman"/>
          <w:color w:val="000000"/>
          <w:sz w:val="24"/>
          <w:szCs w:val="24"/>
        </w:rPr>
        <w:t xml:space="preserve">, где обсуждаются проблемы, с которыми сталкиваются специалисты, делятся своим опытом. </w:t>
      </w:r>
    </w:p>
    <w:p w:rsidR="007A3B3B" w:rsidRPr="001A0E6A" w:rsidRDefault="007A3B3B" w:rsidP="001A0E6A">
      <w:pPr>
        <w:spacing w:after="0" w:line="240" w:lineRule="auto"/>
        <w:ind w:firstLine="709"/>
        <w:jc w:val="both"/>
        <w:rPr>
          <w:rFonts w:ascii="Times New Roman" w:hAnsi="Times New Roman" w:cs="Times New Roman"/>
          <w:color w:val="000000"/>
          <w:sz w:val="24"/>
          <w:szCs w:val="24"/>
        </w:rPr>
      </w:pPr>
      <w:r w:rsidRPr="001A0E6A">
        <w:rPr>
          <w:rFonts w:ascii="Times New Roman" w:hAnsi="Times New Roman" w:cs="Times New Roman"/>
          <w:color w:val="000000"/>
          <w:sz w:val="24"/>
          <w:szCs w:val="24"/>
        </w:rPr>
        <w:t>Разработаны программы психологического сопровождения школьников, рекомендации для педагогов и родителей.</w:t>
      </w:r>
    </w:p>
    <w:p w:rsidR="00D41177" w:rsidRPr="001A0E6A" w:rsidRDefault="00D41177" w:rsidP="001A0E6A">
      <w:pPr>
        <w:spacing w:after="0" w:line="240" w:lineRule="auto"/>
        <w:rPr>
          <w:rFonts w:ascii="Times New Roman" w:hAnsi="Times New Roman" w:cs="Times New Roman"/>
          <w:sz w:val="24"/>
          <w:szCs w:val="24"/>
        </w:rPr>
      </w:pPr>
    </w:p>
    <w:p w:rsidR="00D41177" w:rsidRPr="001A0E6A" w:rsidRDefault="00D41177" w:rsidP="001A0E6A">
      <w:pPr>
        <w:spacing w:after="0" w:line="240" w:lineRule="auto"/>
        <w:rPr>
          <w:rFonts w:ascii="Times New Roman" w:hAnsi="Times New Roman" w:cs="Times New Roman"/>
          <w:sz w:val="24"/>
          <w:szCs w:val="24"/>
        </w:rPr>
      </w:pPr>
    </w:p>
    <w:p w:rsidR="00D41177" w:rsidRDefault="00D41177" w:rsidP="001A0E6A">
      <w:pPr>
        <w:spacing w:after="0" w:line="240" w:lineRule="auto"/>
        <w:jc w:val="right"/>
        <w:rPr>
          <w:rFonts w:ascii="Times New Roman" w:hAnsi="Times New Roman" w:cs="Times New Roman"/>
          <w:sz w:val="24"/>
          <w:szCs w:val="24"/>
        </w:rPr>
      </w:pPr>
    </w:p>
    <w:p w:rsidR="001A0E6A" w:rsidRDefault="001A0E6A" w:rsidP="001A0E6A">
      <w:pPr>
        <w:spacing w:after="0" w:line="240" w:lineRule="auto"/>
        <w:jc w:val="right"/>
        <w:rPr>
          <w:rFonts w:ascii="Times New Roman" w:hAnsi="Times New Roman" w:cs="Times New Roman"/>
          <w:sz w:val="24"/>
          <w:szCs w:val="24"/>
        </w:rPr>
      </w:pPr>
    </w:p>
    <w:p w:rsidR="001A0E6A" w:rsidRDefault="001A0E6A" w:rsidP="001A0E6A">
      <w:pPr>
        <w:spacing w:after="0" w:line="240" w:lineRule="auto"/>
        <w:jc w:val="right"/>
        <w:rPr>
          <w:rFonts w:ascii="Times New Roman" w:hAnsi="Times New Roman" w:cs="Times New Roman"/>
          <w:sz w:val="24"/>
          <w:szCs w:val="24"/>
        </w:rPr>
      </w:pPr>
    </w:p>
    <w:p w:rsidR="001A0E6A" w:rsidRDefault="001A0E6A" w:rsidP="001A0E6A">
      <w:pPr>
        <w:spacing w:after="0" w:line="240" w:lineRule="auto"/>
        <w:jc w:val="right"/>
        <w:rPr>
          <w:rFonts w:ascii="Times New Roman" w:hAnsi="Times New Roman" w:cs="Times New Roman"/>
          <w:sz w:val="24"/>
          <w:szCs w:val="24"/>
        </w:rPr>
      </w:pPr>
    </w:p>
    <w:p w:rsidR="001A0E6A" w:rsidRDefault="001A0E6A" w:rsidP="001A0E6A">
      <w:pPr>
        <w:spacing w:after="0" w:line="240" w:lineRule="auto"/>
        <w:jc w:val="right"/>
        <w:rPr>
          <w:rFonts w:ascii="Times New Roman" w:hAnsi="Times New Roman" w:cs="Times New Roman"/>
          <w:sz w:val="24"/>
          <w:szCs w:val="24"/>
        </w:rPr>
      </w:pPr>
    </w:p>
    <w:p w:rsidR="001A0E6A" w:rsidRDefault="001A0E6A" w:rsidP="001A0E6A">
      <w:pPr>
        <w:spacing w:after="0" w:line="240" w:lineRule="auto"/>
        <w:jc w:val="right"/>
        <w:rPr>
          <w:rFonts w:ascii="Times New Roman" w:hAnsi="Times New Roman" w:cs="Times New Roman"/>
          <w:sz w:val="24"/>
          <w:szCs w:val="24"/>
        </w:rPr>
      </w:pPr>
    </w:p>
    <w:p w:rsidR="001A0E6A" w:rsidRDefault="001A0E6A" w:rsidP="001A0E6A">
      <w:pPr>
        <w:spacing w:after="0" w:line="240" w:lineRule="auto"/>
        <w:jc w:val="right"/>
        <w:rPr>
          <w:rFonts w:ascii="Times New Roman" w:hAnsi="Times New Roman" w:cs="Times New Roman"/>
          <w:sz w:val="24"/>
          <w:szCs w:val="24"/>
        </w:rPr>
      </w:pPr>
    </w:p>
    <w:p w:rsidR="001A0E6A" w:rsidRDefault="001A0E6A" w:rsidP="001A0E6A">
      <w:pPr>
        <w:spacing w:after="0" w:line="240" w:lineRule="auto"/>
        <w:jc w:val="right"/>
        <w:rPr>
          <w:rFonts w:ascii="Times New Roman" w:hAnsi="Times New Roman" w:cs="Times New Roman"/>
          <w:sz w:val="24"/>
          <w:szCs w:val="24"/>
        </w:rPr>
      </w:pPr>
    </w:p>
    <w:p w:rsidR="001A0E6A" w:rsidRDefault="001A0E6A" w:rsidP="001A0E6A">
      <w:pPr>
        <w:spacing w:after="0" w:line="240" w:lineRule="auto"/>
        <w:jc w:val="right"/>
        <w:rPr>
          <w:rFonts w:ascii="Times New Roman" w:hAnsi="Times New Roman" w:cs="Times New Roman"/>
          <w:sz w:val="24"/>
          <w:szCs w:val="24"/>
        </w:rPr>
      </w:pPr>
    </w:p>
    <w:p w:rsidR="001A0E6A" w:rsidRPr="001A0E6A" w:rsidRDefault="001A0E6A" w:rsidP="001A0E6A">
      <w:pPr>
        <w:spacing w:after="0" w:line="240" w:lineRule="auto"/>
        <w:jc w:val="right"/>
        <w:rPr>
          <w:rFonts w:ascii="Times New Roman" w:hAnsi="Times New Roman" w:cs="Times New Roman"/>
          <w:sz w:val="24"/>
          <w:szCs w:val="24"/>
        </w:rPr>
      </w:pPr>
    </w:p>
    <w:p w:rsidR="00D41177" w:rsidRPr="001A0E6A" w:rsidRDefault="00D41177" w:rsidP="001A0E6A">
      <w:pPr>
        <w:spacing w:after="0" w:line="240" w:lineRule="auto"/>
        <w:jc w:val="right"/>
        <w:rPr>
          <w:rFonts w:ascii="Times New Roman" w:hAnsi="Times New Roman" w:cs="Times New Roman"/>
          <w:sz w:val="24"/>
          <w:szCs w:val="24"/>
        </w:rPr>
      </w:pPr>
      <w:r w:rsidRPr="001A0E6A">
        <w:rPr>
          <w:rFonts w:ascii="Times New Roman" w:hAnsi="Times New Roman" w:cs="Times New Roman"/>
          <w:sz w:val="24"/>
          <w:szCs w:val="24"/>
        </w:rPr>
        <w:t>Педагог-психолог __________________________ Ильязова Ю.А.</w:t>
      </w:r>
    </w:p>
    <w:sectPr w:rsidR="00D41177" w:rsidRPr="001A0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87CA3"/>
    <w:multiLevelType w:val="hybridMultilevel"/>
    <w:tmpl w:val="BE24049C"/>
    <w:lvl w:ilvl="0" w:tplc="756A011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nsid w:val="5B883263"/>
    <w:multiLevelType w:val="hybridMultilevel"/>
    <w:tmpl w:val="07F249DA"/>
    <w:lvl w:ilvl="0" w:tplc="2256B06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D4524D0"/>
    <w:multiLevelType w:val="multilevel"/>
    <w:tmpl w:val="F25A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4F"/>
    <w:rsid w:val="000909FA"/>
    <w:rsid w:val="0011077C"/>
    <w:rsid w:val="001A0E6A"/>
    <w:rsid w:val="00250238"/>
    <w:rsid w:val="002E552C"/>
    <w:rsid w:val="00504E05"/>
    <w:rsid w:val="00531D8C"/>
    <w:rsid w:val="005868AC"/>
    <w:rsid w:val="005B0726"/>
    <w:rsid w:val="00637A4F"/>
    <w:rsid w:val="00685C2D"/>
    <w:rsid w:val="00690C0C"/>
    <w:rsid w:val="006A70EE"/>
    <w:rsid w:val="00746C96"/>
    <w:rsid w:val="007A3B3B"/>
    <w:rsid w:val="007B1BF7"/>
    <w:rsid w:val="008305B2"/>
    <w:rsid w:val="0096474D"/>
    <w:rsid w:val="00A52987"/>
    <w:rsid w:val="00AA427C"/>
    <w:rsid w:val="00C163C6"/>
    <w:rsid w:val="00CF6527"/>
    <w:rsid w:val="00D41177"/>
    <w:rsid w:val="00D67753"/>
    <w:rsid w:val="00DB3369"/>
    <w:rsid w:val="00DF4139"/>
    <w:rsid w:val="00E93BF1"/>
    <w:rsid w:val="00F86B5A"/>
    <w:rsid w:val="00FF1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AD87B-4ABE-4BDE-9181-C0E74457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427C"/>
    <w:pPr>
      <w:ind w:left="720"/>
      <w:contextualSpacing/>
    </w:pPr>
  </w:style>
  <w:style w:type="paragraph" w:styleId="a5">
    <w:name w:val="Balloon Text"/>
    <w:basedOn w:val="a"/>
    <w:link w:val="a6"/>
    <w:uiPriority w:val="99"/>
    <w:semiHidden/>
    <w:unhideWhenUsed/>
    <w:rsid w:val="007B1B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1BF7"/>
    <w:rPr>
      <w:rFonts w:ascii="Segoe UI" w:hAnsi="Segoe UI" w:cs="Segoe UI"/>
      <w:sz w:val="18"/>
      <w:szCs w:val="18"/>
    </w:rPr>
  </w:style>
  <w:style w:type="character" w:styleId="a7">
    <w:name w:val="Strong"/>
    <w:qFormat/>
    <w:rsid w:val="002502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5244</Words>
  <Characters>29897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Cab210</dc:creator>
  <cp:keywords/>
  <dc:description/>
  <cp:lastModifiedBy>Cab210</cp:lastModifiedBy>
  <cp:revision>6</cp:revision>
  <cp:lastPrinted>2016-09-05T04:48:00Z</cp:lastPrinted>
  <dcterms:created xsi:type="dcterms:W3CDTF">2017-08-29T04:02:00Z</dcterms:created>
  <dcterms:modified xsi:type="dcterms:W3CDTF">2017-09-22T08:28:00Z</dcterms:modified>
</cp:coreProperties>
</file>