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4C" w:rsidRPr="00C82795" w:rsidRDefault="00B73F4A" w:rsidP="00C82795">
      <w:pPr>
        <w:ind w:left="-142" w:right="708"/>
        <w:rPr>
          <w:b/>
          <w:color w:val="17365D" w:themeColor="text2" w:themeShade="BF"/>
          <w:sz w:val="44"/>
          <w:szCs w:val="44"/>
        </w:rPr>
      </w:pPr>
      <w:r>
        <w:rPr>
          <w:b/>
          <w:noProof/>
          <w:color w:val="17365D" w:themeColor="text2" w:themeShade="BF"/>
          <w:sz w:val="44"/>
          <w:szCs w:val="44"/>
          <w:lang w:eastAsia="ru-RU"/>
        </w:rPr>
        <w:pict>
          <v:rect id="_x0000_s1026" style="position:absolute;left:0;text-align:left;margin-left:-12.45pt;margin-top:-7.05pt;width:446.9pt;height:63.3pt;z-index:-251658240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o:extrusion v:ext="view" backdepth="9600pt" on="t" viewpoint="0" viewpointorigin="0" skewangle="-90" type="perspective"/>
          </v:rect>
        </w:pict>
      </w:r>
      <w:r w:rsidR="00165CE8" w:rsidRPr="00C82795">
        <w:rPr>
          <w:b/>
          <w:color w:val="17365D" w:themeColor="text2" w:themeShade="BF"/>
          <w:sz w:val="44"/>
          <w:szCs w:val="44"/>
        </w:rPr>
        <w:t>ПРОФИЛАКТИКА ПРОФЕССИОНАЛЬНОГО ВЫГОРАНИЯ</w:t>
      </w:r>
    </w:p>
    <w:p w:rsidR="00C82795" w:rsidRDefault="00C82795" w:rsidP="00C82795">
      <w:pPr>
        <w:jc w:val="both"/>
        <w:rPr>
          <w:b/>
          <w:color w:val="548DD4" w:themeColor="text2" w:themeTint="99"/>
          <w:sz w:val="44"/>
          <w:szCs w:val="44"/>
        </w:rPr>
      </w:pPr>
    </w:p>
    <w:p w:rsidR="00C82795" w:rsidRPr="00C82795" w:rsidRDefault="00C82795" w:rsidP="00C82795">
      <w:pPr>
        <w:rPr>
          <w:b/>
          <w:color w:val="0D0D0D" w:themeColor="text1" w:themeTint="F2"/>
          <w:sz w:val="44"/>
          <w:szCs w:val="44"/>
        </w:rPr>
      </w:pPr>
      <w:r>
        <w:rPr>
          <w:b/>
          <w:color w:val="0D0D0D" w:themeColor="text1" w:themeTint="F2"/>
          <w:sz w:val="48"/>
          <w:szCs w:val="48"/>
        </w:rPr>
        <w:sym w:font="Symbol" w:char="F0B7"/>
      </w:r>
      <w:r>
        <w:rPr>
          <w:b/>
          <w:color w:val="0D0D0D" w:themeColor="text1" w:themeTint="F2"/>
          <w:sz w:val="48"/>
          <w:szCs w:val="48"/>
        </w:rPr>
        <w:t xml:space="preserve"> </w:t>
      </w:r>
      <w:r w:rsidRPr="00C82795">
        <w:rPr>
          <w:b/>
          <w:color w:val="0D0D0D" w:themeColor="text1" w:themeTint="F2"/>
          <w:sz w:val="48"/>
          <w:szCs w:val="48"/>
        </w:rPr>
        <w:t>ПАМЯТКА</w:t>
      </w:r>
      <w:r>
        <w:rPr>
          <w:b/>
          <w:color w:val="0D0D0D" w:themeColor="text1" w:themeTint="F2"/>
          <w:sz w:val="48"/>
          <w:szCs w:val="48"/>
        </w:rPr>
        <w:t xml:space="preserve"> </w:t>
      </w:r>
      <w:r>
        <w:rPr>
          <w:b/>
          <w:color w:val="0D0D0D" w:themeColor="text1" w:themeTint="F2"/>
          <w:sz w:val="48"/>
          <w:szCs w:val="48"/>
        </w:rPr>
        <w:sym w:font="Symbol" w:char="F0B7"/>
      </w:r>
    </w:p>
    <w:p w:rsidR="00C82795" w:rsidRDefault="00B73F4A">
      <w:pPr>
        <w:rPr>
          <w:b/>
          <w:color w:val="7F7F7F" w:themeColor="text1" w:themeTint="80"/>
          <w:sz w:val="48"/>
          <w:szCs w:val="48"/>
        </w:rPr>
      </w:pPr>
      <w:r>
        <w:rPr>
          <w:b/>
          <w:noProof/>
          <w:color w:val="7F7F7F" w:themeColor="text1" w:themeTint="80"/>
          <w:sz w:val="48"/>
          <w:szCs w:val="4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66.2pt;margin-top:12.2pt;width:553.7pt;height:446.9pt;z-index:-25165721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165CE8" w:rsidRPr="00C82795" w:rsidRDefault="00165CE8">
      <w:pPr>
        <w:rPr>
          <w:b/>
          <w:color w:val="595959" w:themeColor="text1" w:themeTint="A6"/>
          <w:sz w:val="48"/>
          <w:szCs w:val="48"/>
        </w:rPr>
      </w:pPr>
      <w:r w:rsidRPr="00C82795">
        <w:rPr>
          <w:b/>
          <w:color w:val="595959" w:themeColor="text1" w:themeTint="A6"/>
          <w:sz w:val="48"/>
          <w:szCs w:val="48"/>
        </w:rPr>
        <w:t>Что такое профессиональное выгорание?</w:t>
      </w:r>
    </w:p>
    <w:p w:rsidR="00165CE8" w:rsidRDefault="00165CE8">
      <w:pPr>
        <w:rPr>
          <w:b/>
          <w:color w:val="7F7F7F" w:themeColor="text1" w:themeTint="80"/>
          <w:sz w:val="44"/>
          <w:szCs w:val="44"/>
        </w:rPr>
      </w:pPr>
    </w:p>
    <w:p w:rsidR="00165CE8" w:rsidRPr="00F002AD" w:rsidRDefault="00165CE8" w:rsidP="00165CE8">
      <w:pPr>
        <w:jc w:val="left"/>
        <w:rPr>
          <w:b/>
          <w:i/>
          <w:color w:val="7F7F7F" w:themeColor="text1" w:themeTint="80"/>
          <w:sz w:val="40"/>
          <w:szCs w:val="40"/>
        </w:rPr>
      </w:pPr>
      <w:r w:rsidRPr="00F002AD">
        <w:rPr>
          <w:rFonts w:ascii="Arial" w:hAnsi="Arial" w:cs="Arial"/>
          <w:i/>
          <w:color w:val="565656"/>
          <w:sz w:val="40"/>
          <w:szCs w:val="40"/>
          <w:shd w:val="clear" w:color="auto" w:fill="FFFFFF"/>
        </w:rPr>
        <w:t xml:space="preserve">Профессиональное выгорание - это болезненное состояние, которое развивается на фоне хронического стресса, ведущее к истощению эмоционально-энергических и </w:t>
      </w:r>
      <w:r w:rsidRPr="00C82795">
        <w:rPr>
          <w:rFonts w:ascii="Arial" w:hAnsi="Arial" w:cs="Arial"/>
          <w:i/>
          <w:color w:val="565656"/>
          <w:sz w:val="40"/>
          <w:szCs w:val="40"/>
        </w:rPr>
        <w:t>личностных ресурсов работающего человека. Выгорание появляется постепенно из-за постоянного накапливания отрицательных эмоций без какой-либо «разрядки». Все мы на работе вынуждены сдерживать свои отрицательные эмоции, и если нет возможности где-то их выпустить, рано или поздно они нас «разорвут». Одним из таких видов «взрыва» и является профессиональное выгорание.</w:t>
      </w:r>
    </w:p>
    <w:p w:rsidR="00165CE8" w:rsidRDefault="00C82795">
      <w:pPr>
        <w:rPr>
          <w:b/>
          <w:color w:val="548DD4" w:themeColor="text2" w:themeTint="99"/>
          <w:sz w:val="44"/>
          <w:szCs w:val="44"/>
        </w:rPr>
      </w:pPr>
      <w:r>
        <w:rPr>
          <w:b/>
          <w:noProof/>
          <w:color w:val="548DD4" w:themeColor="text2" w:themeTint="99"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33655</wp:posOffset>
            </wp:positionV>
            <wp:extent cx="5711190" cy="3910330"/>
            <wp:effectExtent l="19050" t="0" r="3810" b="0"/>
            <wp:wrapNone/>
            <wp:docPr id="3" name="Рисунок 1" descr="C:\Users\Класс\Desktop\thumb_COLOURBOX1769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\Desktop\thumb_COLOURBOX17694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91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2AD" w:rsidRPr="00165CE8" w:rsidRDefault="00C82795" w:rsidP="00F002AD">
      <w:pPr>
        <w:tabs>
          <w:tab w:val="left" w:pos="-851"/>
        </w:tabs>
        <w:spacing w:before="100" w:beforeAutospacing="1" w:after="100" w:afterAutospacing="1" w:line="521" w:lineRule="atLeast"/>
        <w:rPr>
          <w:rFonts w:ascii="Arial" w:eastAsia="Times New Roman" w:hAnsi="Arial" w:cs="Arial"/>
          <w:color w:val="548DD4" w:themeColor="text2" w:themeTint="99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548DD4" w:themeColor="text2" w:themeTint="99"/>
          <w:sz w:val="48"/>
          <w:szCs w:val="4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-723460</wp:posOffset>
            </wp:positionH>
            <wp:positionV relativeFrom="paragraph">
              <wp:posOffset>500624</wp:posOffset>
            </wp:positionV>
            <wp:extent cx="1570599" cy="2033814"/>
            <wp:effectExtent l="19050" t="0" r="0" b="0"/>
            <wp:wrapNone/>
            <wp:docPr id="5" name="Рисунок 2" descr="C:\Users\Класс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асс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83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F4A">
        <w:rPr>
          <w:rFonts w:ascii="Arial" w:eastAsia="Times New Roman" w:hAnsi="Arial" w:cs="Arial"/>
          <w:noProof/>
          <w:color w:val="548DD4" w:themeColor="text2" w:themeTint="99"/>
          <w:sz w:val="48"/>
          <w:szCs w:val="48"/>
          <w:lang w:eastAsia="ru-RU"/>
        </w:rPr>
        <w:pict>
          <v:oval id="_x0000_s1028" style="position:absolute;left:0;text-align:left;margin-left:106.1pt;margin-top:13.45pt;width:252pt;height:32.3pt;z-index:-251655168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oval>
        </w:pict>
      </w:r>
      <w:r w:rsidR="00165CE8" w:rsidRPr="00F002AD">
        <w:rPr>
          <w:rFonts w:ascii="Arial" w:eastAsia="Times New Roman" w:hAnsi="Arial" w:cs="Arial"/>
          <w:color w:val="548DD4" w:themeColor="text2" w:themeTint="99"/>
          <w:sz w:val="48"/>
          <w:szCs w:val="48"/>
          <w:lang w:eastAsia="ru-RU"/>
        </w:rPr>
        <w:t>Признаки</w:t>
      </w:r>
      <w:r w:rsidR="00165CE8" w:rsidRPr="00165CE8">
        <w:rPr>
          <w:rFonts w:ascii="Arial" w:eastAsia="Times New Roman" w:hAnsi="Arial" w:cs="Arial"/>
          <w:color w:val="548DD4" w:themeColor="text2" w:themeTint="99"/>
          <w:sz w:val="48"/>
          <w:szCs w:val="48"/>
          <w:lang w:eastAsia="ru-RU"/>
        </w:rPr>
        <w:t xml:space="preserve"> выгорания:</w:t>
      </w:r>
    </w:p>
    <w:p w:rsidR="00165CE8" w:rsidRPr="00165CE8" w:rsidRDefault="00165CE8" w:rsidP="00095C1C">
      <w:pPr>
        <w:numPr>
          <w:ilvl w:val="0"/>
          <w:numId w:val="1"/>
        </w:numPr>
        <w:tabs>
          <w:tab w:val="left" w:pos="-851"/>
        </w:tabs>
        <w:spacing w:line="360" w:lineRule="auto"/>
        <w:ind w:left="-993" w:hanging="283"/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</w:pPr>
      <w:r w:rsidRPr="00165CE8"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  <w:t>нервное истощение;</w:t>
      </w:r>
    </w:p>
    <w:p w:rsidR="00165CE8" w:rsidRPr="00165CE8" w:rsidRDefault="00F002AD" w:rsidP="00095C1C">
      <w:pPr>
        <w:numPr>
          <w:ilvl w:val="0"/>
          <w:numId w:val="1"/>
        </w:numPr>
        <w:tabs>
          <w:tab w:val="left" w:pos="-851"/>
        </w:tabs>
        <w:spacing w:line="360" w:lineRule="auto"/>
        <w:ind w:left="-993" w:hanging="283"/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</w:pPr>
      <w:r w:rsidRPr="00095C1C"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  <w:t>утрата</w:t>
      </w:r>
      <w:r w:rsidR="00165CE8" w:rsidRPr="00165CE8"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  <w:t xml:space="preserve"> какой-либо мотивации;</w:t>
      </w:r>
    </w:p>
    <w:p w:rsidR="00A16962" w:rsidRDefault="00165CE8" w:rsidP="00095C1C">
      <w:pPr>
        <w:numPr>
          <w:ilvl w:val="0"/>
          <w:numId w:val="1"/>
        </w:numPr>
        <w:tabs>
          <w:tab w:val="left" w:pos="-851"/>
        </w:tabs>
        <w:spacing w:line="360" w:lineRule="auto"/>
        <w:ind w:left="-993" w:hanging="283"/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</w:pPr>
      <w:r w:rsidRPr="00165CE8"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  <w:t xml:space="preserve">снижение концентрации </w:t>
      </w:r>
    </w:p>
    <w:p w:rsidR="00165CE8" w:rsidRPr="00165CE8" w:rsidRDefault="00165CE8" w:rsidP="00A16962">
      <w:pPr>
        <w:tabs>
          <w:tab w:val="left" w:pos="-851"/>
        </w:tabs>
        <w:spacing w:line="360" w:lineRule="auto"/>
        <w:ind w:left="-993"/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</w:pPr>
      <w:r w:rsidRPr="00165CE8"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  <w:t>внимания;</w:t>
      </w:r>
    </w:p>
    <w:p w:rsidR="00165CE8" w:rsidRPr="00165CE8" w:rsidRDefault="00F002AD" w:rsidP="00095C1C">
      <w:pPr>
        <w:numPr>
          <w:ilvl w:val="0"/>
          <w:numId w:val="1"/>
        </w:numPr>
        <w:tabs>
          <w:tab w:val="left" w:pos="-851"/>
        </w:tabs>
        <w:spacing w:line="360" w:lineRule="auto"/>
        <w:ind w:left="-993" w:hanging="283"/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</w:pPr>
      <w:r w:rsidRPr="00095C1C"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  <w:t>апатия</w:t>
      </w:r>
      <w:r w:rsidR="00165CE8" w:rsidRPr="00165CE8"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  <w:t>.</w:t>
      </w:r>
    </w:p>
    <w:p w:rsidR="006A2AB0" w:rsidRDefault="006A2AB0" w:rsidP="006A2AB0">
      <w:pPr>
        <w:jc w:val="left"/>
        <w:rPr>
          <w:rFonts w:ascii="Arial" w:hAnsi="Arial" w:cs="Arial"/>
          <w:b/>
          <w:color w:val="548DD4" w:themeColor="text2" w:themeTint="99"/>
          <w:sz w:val="42"/>
          <w:szCs w:val="42"/>
        </w:rPr>
      </w:pPr>
      <w:r>
        <w:rPr>
          <w:rFonts w:ascii="Arial" w:hAnsi="Arial" w:cs="Arial"/>
          <w:b/>
          <w:noProof/>
          <w:color w:val="548DD4" w:themeColor="text2" w:themeTint="99"/>
          <w:sz w:val="42"/>
          <w:szCs w:val="4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4094239</wp:posOffset>
            </wp:positionH>
            <wp:positionV relativeFrom="paragraph">
              <wp:posOffset>-310187</wp:posOffset>
            </wp:positionV>
            <wp:extent cx="1998936" cy="2026240"/>
            <wp:effectExtent l="19050" t="0" r="1314" b="0"/>
            <wp:wrapNone/>
            <wp:docPr id="6" name="Рисунок 3" descr="C:\Users\Класс\Desktop\image_58a807b17f3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асс\Desktop\image_58a807b17f3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812" cy="203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2AB0">
        <w:rPr>
          <w:rFonts w:ascii="Arial" w:hAnsi="Arial" w:cs="Arial"/>
          <w:b/>
          <w:color w:val="548DD4" w:themeColor="text2" w:themeTint="99"/>
          <w:sz w:val="42"/>
          <w:szCs w:val="42"/>
        </w:rPr>
        <w:t xml:space="preserve">Что делать для профилактики профессионального выгорания? </w:t>
      </w:r>
    </w:p>
    <w:p w:rsidR="00D63759" w:rsidRDefault="00D63759" w:rsidP="006A2AB0">
      <w:pPr>
        <w:jc w:val="left"/>
        <w:rPr>
          <w:rFonts w:ascii="Arial" w:hAnsi="Arial" w:cs="Arial"/>
          <w:i/>
          <w:color w:val="548DD4" w:themeColor="text2" w:themeTint="99"/>
          <w:sz w:val="42"/>
          <w:szCs w:val="42"/>
        </w:rPr>
      </w:pPr>
    </w:p>
    <w:p w:rsidR="006A2AB0" w:rsidRPr="00D63759" w:rsidRDefault="006A2AB0" w:rsidP="006A2AB0">
      <w:pPr>
        <w:jc w:val="left"/>
        <w:rPr>
          <w:rFonts w:ascii="Arial" w:hAnsi="Arial" w:cs="Arial"/>
          <w:i/>
          <w:color w:val="548DD4" w:themeColor="text2" w:themeTint="99"/>
          <w:sz w:val="42"/>
          <w:szCs w:val="42"/>
        </w:rPr>
      </w:pPr>
      <w:r w:rsidRPr="00D63759">
        <w:rPr>
          <w:rFonts w:ascii="Arial" w:hAnsi="Arial" w:cs="Arial"/>
          <w:i/>
          <w:color w:val="548DD4" w:themeColor="text2" w:themeTint="99"/>
          <w:sz w:val="42"/>
          <w:szCs w:val="42"/>
        </w:rPr>
        <w:t xml:space="preserve">Если вы чувствуете, что ваше </w:t>
      </w:r>
    </w:p>
    <w:p w:rsidR="006A2AB0" w:rsidRPr="00D63759" w:rsidRDefault="006A2AB0" w:rsidP="006A2AB0">
      <w:pPr>
        <w:jc w:val="left"/>
        <w:rPr>
          <w:rFonts w:ascii="Arial" w:hAnsi="Arial" w:cs="Arial"/>
          <w:i/>
          <w:color w:val="548DD4" w:themeColor="text2" w:themeTint="99"/>
          <w:sz w:val="42"/>
          <w:szCs w:val="42"/>
        </w:rPr>
      </w:pPr>
      <w:r w:rsidRPr="00D63759">
        <w:rPr>
          <w:rFonts w:ascii="Arial" w:hAnsi="Arial" w:cs="Arial"/>
          <w:i/>
          <w:color w:val="548DD4" w:themeColor="text2" w:themeTint="99"/>
          <w:sz w:val="42"/>
          <w:szCs w:val="42"/>
        </w:rPr>
        <w:t xml:space="preserve">состояние находится в </w:t>
      </w:r>
      <w:proofErr w:type="gramStart"/>
      <w:r w:rsidRPr="00D63759">
        <w:rPr>
          <w:rFonts w:ascii="Arial" w:hAnsi="Arial" w:cs="Arial"/>
          <w:i/>
          <w:color w:val="548DD4" w:themeColor="text2" w:themeTint="99"/>
          <w:sz w:val="42"/>
          <w:szCs w:val="42"/>
        </w:rPr>
        <w:t>критической</w:t>
      </w:r>
      <w:proofErr w:type="gramEnd"/>
      <w:r w:rsidRPr="00D63759">
        <w:rPr>
          <w:rFonts w:ascii="Arial" w:hAnsi="Arial" w:cs="Arial"/>
          <w:i/>
          <w:color w:val="548DD4" w:themeColor="text2" w:themeTint="99"/>
          <w:sz w:val="42"/>
          <w:szCs w:val="42"/>
        </w:rPr>
        <w:t xml:space="preserve"> </w:t>
      </w:r>
    </w:p>
    <w:p w:rsidR="006A2AB0" w:rsidRPr="00D63759" w:rsidRDefault="006A2AB0" w:rsidP="006A2AB0">
      <w:pPr>
        <w:jc w:val="left"/>
        <w:rPr>
          <w:rFonts w:ascii="Arial" w:hAnsi="Arial" w:cs="Arial"/>
          <w:i/>
          <w:color w:val="548DD4" w:themeColor="text2" w:themeTint="99"/>
          <w:sz w:val="42"/>
          <w:szCs w:val="42"/>
        </w:rPr>
      </w:pPr>
      <w:r w:rsidRPr="00D63759">
        <w:rPr>
          <w:rFonts w:ascii="Arial" w:hAnsi="Arial" w:cs="Arial"/>
          <w:i/>
          <w:color w:val="548DD4" w:themeColor="text2" w:themeTint="99"/>
          <w:sz w:val="42"/>
          <w:szCs w:val="42"/>
        </w:rPr>
        <w:t xml:space="preserve">фазе, выполняйте </w:t>
      </w:r>
      <w:proofErr w:type="gramStart"/>
      <w:r w:rsidRPr="00D63759">
        <w:rPr>
          <w:rFonts w:ascii="Arial" w:hAnsi="Arial" w:cs="Arial"/>
          <w:i/>
          <w:color w:val="548DD4" w:themeColor="text2" w:themeTint="99"/>
          <w:sz w:val="42"/>
          <w:szCs w:val="42"/>
        </w:rPr>
        <w:t>следующие</w:t>
      </w:r>
      <w:proofErr w:type="gramEnd"/>
      <w:r w:rsidRPr="00D63759">
        <w:rPr>
          <w:rFonts w:ascii="Arial" w:hAnsi="Arial" w:cs="Arial"/>
          <w:i/>
          <w:color w:val="548DD4" w:themeColor="text2" w:themeTint="99"/>
          <w:sz w:val="42"/>
          <w:szCs w:val="42"/>
        </w:rPr>
        <w:t xml:space="preserve"> </w:t>
      </w:r>
    </w:p>
    <w:p w:rsidR="006A2AB0" w:rsidRPr="00D63759" w:rsidRDefault="006A2AB0" w:rsidP="006A2AB0">
      <w:pPr>
        <w:jc w:val="left"/>
        <w:rPr>
          <w:rFonts w:ascii="Arial" w:hAnsi="Arial" w:cs="Arial"/>
          <w:i/>
          <w:color w:val="548DD4" w:themeColor="text2" w:themeTint="99"/>
          <w:sz w:val="42"/>
          <w:szCs w:val="42"/>
        </w:rPr>
      </w:pPr>
      <w:r w:rsidRPr="00D63759">
        <w:rPr>
          <w:rFonts w:ascii="Arial" w:hAnsi="Arial" w:cs="Arial"/>
          <w:i/>
          <w:color w:val="548DD4" w:themeColor="text2" w:themeTint="99"/>
          <w:sz w:val="42"/>
          <w:szCs w:val="42"/>
        </w:rPr>
        <w:t>рекомендации психологов:</w:t>
      </w:r>
    </w:p>
    <w:p w:rsidR="0099036F" w:rsidRPr="0099036F" w:rsidRDefault="0007088F" w:rsidP="00D63759">
      <w:pPr>
        <w:spacing w:before="100" w:beforeAutospacing="1" w:after="149" w:line="521" w:lineRule="atLeast"/>
        <w:ind w:left="2832" w:firstLine="708"/>
        <w:jc w:val="left"/>
        <w:rPr>
          <w:rFonts w:ascii="Arial" w:eastAsia="Times New Roman" w:hAnsi="Arial" w:cs="Arial"/>
          <w:color w:val="404040" w:themeColor="text1" w:themeTint="BF"/>
          <w:sz w:val="42"/>
          <w:szCs w:val="42"/>
          <w:lang w:eastAsia="ru-RU"/>
        </w:rPr>
      </w:pPr>
      <w:r w:rsidRPr="0007088F">
        <w:rPr>
          <w:rFonts w:ascii="Arial" w:eastAsia="Times New Roman" w:hAnsi="Arial" w:cs="Arial"/>
          <w:noProof/>
          <w:color w:val="548DD4" w:themeColor="text2" w:themeTint="99"/>
          <w:sz w:val="42"/>
          <w:szCs w:val="4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4270570</wp:posOffset>
            </wp:positionH>
            <wp:positionV relativeFrom="paragraph">
              <wp:posOffset>2422427</wp:posOffset>
            </wp:positionV>
            <wp:extent cx="2006698" cy="2067951"/>
            <wp:effectExtent l="19050" t="0" r="0" b="0"/>
            <wp:wrapNone/>
            <wp:docPr id="8" name="Рисунок 5" descr="C:\Users\Класс\Desktop\1ci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ласс\Desktop\1cig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98" cy="206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36F" w:rsidRPr="0007088F">
        <w:rPr>
          <w:rFonts w:ascii="Arial" w:eastAsia="Times New Roman" w:hAnsi="Arial" w:cs="Arial"/>
          <w:noProof/>
          <w:color w:val="548DD4" w:themeColor="text2" w:themeTint="99"/>
          <w:sz w:val="42"/>
          <w:szCs w:val="4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-730010</wp:posOffset>
            </wp:positionH>
            <wp:positionV relativeFrom="paragraph">
              <wp:posOffset>112658</wp:posOffset>
            </wp:positionV>
            <wp:extent cx="2503433" cy="2837793"/>
            <wp:effectExtent l="19050" t="0" r="0" b="0"/>
            <wp:wrapNone/>
            <wp:docPr id="7" name="Рисунок 4" descr="C:\Users\Класс\Desktop\thumb-group-of-kids-talking-clipart-top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ласс\Desktop\thumb-group-of-kids-talking-clipart-top-desig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97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36F" w:rsidRPr="0007088F">
        <w:rPr>
          <w:rFonts w:ascii="Arial" w:eastAsia="Times New Roman" w:hAnsi="Arial" w:cs="Arial"/>
          <w:color w:val="548DD4" w:themeColor="text2" w:themeTint="99"/>
          <w:sz w:val="42"/>
          <w:szCs w:val="42"/>
          <w:lang w:eastAsia="ru-RU"/>
        </w:rPr>
        <w:t>1)</w:t>
      </w:r>
      <w:r w:rsidR="0099036F" w:rsidRPr="0099036F">
        <w:rPr>
          <w:rFonts w:ascii="Arial" w:eastAsia="Times New Roman" w:hAnsi="Arial" w:cs="Arial"/>
          <w:color w:val="404040" w:themeColor="text1" w:themeTint="BF"/>
          <w:sz w:val="42"/>
          <w:szCs w:val="42"/>
          <w:lang w:eastAsia="ru-RU"/>
        </w:rPr>
        <w:t xml:space="preserve"> </w:t>
      </w:r>
      <w:r w:rsidRPr="00D63759">
        <w:rPr>
          <w:rFonts w:ascii="Arial" w:eastAsia="Times New Roman" w:hAnsi="Arial" w:cs="Arial"/>
          <w:sz w:val="42"/>
          <w:szCs w:val="42"/>
          <w:lang w:eastAsia="ru-RU"/>
        </w:rPr>
        <w:t>Переключайтесь.</w:t>
      </w:r>
      <w:r w:rsidR="0099036F" w:rsidRPr="00D63759">
        <w:rPr>
          <w:rFonts w:ascii="Arial" w:eastAsia="Times New Roman" w:hAnsi="Arial" w:cs="Arial"/>
          <w:sz w:val="42"/>
          <w:szCs w:val="42"/>
          <w:lang w:eastAsia="ru-RU"/>
        </w:rPr>
        <w:t xml:space="preserve"> Ваша жизнь состоит не только из работы, у вас есть семья, друзья, любимое хобби. Встречи с родными и близкими, а также занятия, дарящие положительные эмоции, — самые лучшие способы психотерапии.</w:t>
      </w:r>
    </w:p>
    <w:p w:rsidR="0099036F" w:rsidRPr="00D63759" w:rsidRDefault="0099036F" w:rsidP="00D63759">
      <w:pPr>
        <w:spacing w:line="521" w:lineRule="atLeast"/>
        <w:ind w:left="-709" w:firstLine="709"/>
        <w:jc w:val="left"/>
        <w:rPr>
          <w:rFonts w:ascii="Arial" w:eastAsia="Times New Roman" w:hAnsi="Arial" w:cs="Arial"/>
          <w:sz w:val="42"/>
          <w:szCs w:val="42"/>
          <w:lang w:eastAsia="ru-RU"/>
        </w:rPr>
      </w:pPr>
      <w:r>
        <w:rPr>
          <w:color w:val="548DD4" w:themeColor="text2" w:themeTint="99"/>
          <w:sz w:val="44"/>
          <w:szCs w:val="44"/>
        </w:rPr>
        <w:t>2)</w:t>
      </w:r>
      <w:r w:rsidRPr="0099036F">
        <w:rPr>
          <w:rFonts w:ascii="Arial" w:hAnsi="Arial" w:cs="Arial"/>
          <w:color w:val="000000"/>
          <w:sz w:val="42"/>
          <w:szCs w:val="42"/>
        </w:rPr>
        <w:t xml:space="preserve"> </w:t>
      </w:r>
      <w:r w:rsidRPr="00D63759">
        <w:rPr>
          <w:rFonts w:ascii="Arial" w:eastAsia="Times New Roman" w:hAnsi="Arial" w:cs="Arial"/>
          <w:sz w:val="42"/>
          <w:szCs w:val="42"/>
          <w:lang w:eastAsia="ru-RU"/>
        </w:rPr>
        <w:t>Займитесь спортом и откажитесь</w:t>
      </w:r>
      <w:r w:rsidR="00D63759">
        <w:rPr>
          <w:rFonts w:ascii="Arial" w:eastAsia="Times New Roman" w:hAnsi="Arial" w:cs="Arial"/>
          <w:sz w:val="42"/>
          <w:szCs w:val="42"/>
          <w:lang w:eastAsia="ru-RU"/>
        </w:rPr>
        <w:t xml:space="preserve">                          от </w:t>
      </w:r>
      <w:r w:rsidRPr="00D63759">
        <w:rPr>
          <w:rFonts w:ascii="Arial" w:eastAsia="Times New Roman" w:hAnsi="Arial" w:cs="Arial"/>
          <w:sz w:val="42"/>
          <w:szCs w:val="42"/>
          <w:lang w:eastAsia="ru-RU"/>
        </w:rPr>
        <w:t xml:space="preserve">вредных </w:t>
      </w:r>
      <w:r w:rsidR="0007088F" w:rsidRPr="00D63759">
        <w:rPr>
          <w:rFonts w:ascii="Arial" w:eastAsia="Times New Roman" w:hAnsi="Arial" w:cs="Arial"/>
          <w:sz w:val="42"/>
          <w:szCs w:val="42"/>
          <w:lang w:eastAsia="ru-RU"/>
        </w:rPr>
        <w:t xml:space="preserve"> привычек.</w:t>
      </w:r>
    </w:p>
    <w:p w:rsidR="0007088F" w:rsidRPr="0099036F" w:rsidRDefault="0007088F" w:rsidP="0007088F">
      <w:pPr>
        <w:ind w:hanging="709"/>
        <w:jc w:val="lef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07088F" w:rsidRPr="00D63759" w:rsidRDefault="0007088F" w:rsidP="00D63759">
      <w:pPr>
        <w:jc w:val="left"/>
        <w:rPr>
          <w:rFonts w:ascii="Arial" w:hAnsi="Arial" w:cs="Arial"/>
          <w:sz w:val="42"/>
          <w:szCs w:val="42"/>
        </w:rPr>
      </w:pPr>
      <w:r>
        <w:rPr>
          <w:color w:val="548DD4" w:themeColor="text2" w:themeTint="99"/>
          <w:sz w:val="44"/>
          <w:szCs w:val="44"/>
        </w:rPr>
        <w:t>3)</w:t>
      </w:r>
      <w:r w:rsidRPr="0007088F">
        <w:rPr>
          <w:rFonts w:ascii="Arial" w:hAnsi="Arial" w:cs="Arial"/>
          <w:color w:val="000000"/>
          <w:sz w:val="42"/>
          <w:szCs w:val="42"/>
        </w:rPr>
        <w:t xml:space="preserve"> </w:t>
      </w:r>
      <w:r w:rsidRPr="00D63759">
        <w:rPr>
          <w:rFonts w:ascii="Arial" w:hAnsi="Arial" w:cs="Arial"/>
          <w:sz w:val="42"/>
          <w:szCs w:val="42"/>
        </w:rPr>
        <w:t xml:space="preserve">Если есть возможность отказаться </w:t>
      </w:r>
      <w:proofErr w:type="gramStart"/>
      <w:r w:rsidRPr="00D63759">
        <w:rPr>
          <w:rFonts w:ascii="Arial" w:hAnsi="Arial" w:cs="Arial"/>
          <w:sz w:val="42"/>
          <w:szCs w:val="42"/>
        </w:rPr>
        <w:t>от</w:t>
      </w:r>
      <w:proofErr w:type="gramEnd"/>
      <w:r w:rsidRPr="00D63759">
        <w:rPr>
          <w:rFonts w:ascii="Arial" w:hAnsi="Arial" w:cs="Arial"/>
          <w:sz w:val="42"/>
          <w:szCs w:val="42"/>
        </w:rPr>
        <w:t xml:space="preserve"> </w:t>
      </w:r>
    </w:p>
    <w:p w:rsidR="006A2AB0" w:rsidRPr="00D63759" w:rsidRDefault="0007088F" w:rsidP="0007088F">
      <w:pPr>
        <w:ind w:hanging="709"/>
        <w:jc w:val="left"/>
        <w:rPr>
          <w:rFonts w:ascii="Arial" w:hAnsi="Arial" w:cs="Arial"/>
          <w:sz w:val="42"/>
          <w:szCs w:val="42"/>
        </w:rPr>
      </w:pPr>
      <w:r w:rsidRPr="00D63759">
        <w:rPr>
          <w:rFonts w:ascii="Arial" w:hAnsi="Arial" w:cs="Arial"/>
          <w:sz w:val="42"/>
          <w:szCs w:val="42"/>
        </w:rPr>
        <w:t>работы в выходной – откажитесь.</w:t>
      </w:r>
    </w:p>
    <w:p w:rsidR="0007088F" w:rsidRDefault="0007088F" w:rsidP="0007088F">
      <w:pPr>
        <w:ind w:hanging="709"/>
        <w:jc w:val="left"/>
        <w:rPr>
          <w:color w:val="548DD4" w:themeColor="text2" w:themeTint="99"/>
          <w:sz w:val="44"/>
          <w:szCs w:val="44"/>
        </w:rPr>
      </w:pPr>
      <w:r>
        <w:rPr>
          <w:noProof/>
          <w:color w:val="548DD4" w:themeColor="text2" w:themeTint="99"/>
          <w:sz w:val="44"/>
          <w:szCs w:val="4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-1045320</wp:posOffset>
            </wp:positionH>
            <wp:positionV relativeFrom="paragraph">
              <wp:posOffset>19882</wp:posOffset>
            </wp:positionV>
            <wp:extent cx="2408839" cy="2333297"/>
            <wp:effectExtent l="19050" t="0" r="0" b="0"/>
            <wp:wrapNone/>
            <wp:docPr id="9" name="Рисунок 6" descr="C:\Users\Класс\Desktop\15-300x2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ласс\Desktop\15-300x28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30" cy="23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88F" w:rsidRPr="00D63759" w:rsidRDefault="0007088F" w:rsidP="00D63759">
      <w:pPr>
        <w:ind w:left="2124" w:firstLine="708"/>
        <w:jc w:val="left"/>
        <w:rPr>
          <w:rFonts w:ascii="Arial" w:hAnsi="Arial" w:cs="Arial"/>
          <w:sz w:val="42"/>
          <w:szCs w:val="42"/>
        </w:rPr>
      </w:pPr>
      <w:r>
        <w:rPr>
          <w:color w:val="548DD4" w:themeColor="text2" w:themeTint="99"/>
          <w:sz w:val="44"/>
          <w:szCs w:val="44"/>
        </w:rPr>
        <w:t>4)</w:t>
      </w:r>
      <w:r w:rsidRPr="0007088F">
        <w:rPr>
          <w:rFonts w:ascii="Arial" w:hAnsi="Arial" w:cs="Arial"/>
          <w:color w:val="000000"/>
          <w:sz w:val="42"/>
          <w:szCs w:val="42"/>
        </w:rPr>
        <w:t xml:space="preserve"> </w:t>
      </w:r>
      <w:r w:rsidRPr="00D63759">
        <w:rPr>
          <w:rFonts w:ascii="Arial" w:hAnsi="Arial" w:cs="Arial"/>
          <w:sz w:val="42"/>
          <w:szCs w:val="42"/>
        </w:rPr>
        <w:t>После рабочего дня, придя домой, отправляйтесь в душ и представьте, что смываете с себя все негативные эмоции – такой психологический прием очень помогает «разрядиться».</w:t>
      </w:r>
    </w:p>
    <w:p w:rsidR="0007088F" w:rsidRDefault="00C01652" w:rsidP="00D63759">
      <w:pPr>
        <w:ind w:left="-993" w:firstLine="993"/>
        <w:jc w:val="left"/>
        <w:rPr>
          <w:rFonts w:ascii="Arial" w:hAnsi="Arial" w:cs="Arial"/>
          <w:color w:val="000000"/>
          <w:sz w:val="42"/>
          <w:szCs w:val="42"/>
        </w:rPr>
      </w:pPr>
      <w:r w:rsidRPr="00E93991">
        <w:rPr>
          <w:rFonts w:ascii="Arial" w:hAnsi="Arial" w:cs="Arial"/>
          <w:color w:val="548DD4" w:themeColor="text2" w:themeTint="99"/>
          <w:sz w:val="42"/>
          <w:szCs w:val="42"/>
        </w:rPr>
        <w:lastRenderedPageBreak/>
        <w:t>5)</w:t>
      </w:r>
      <w:r>
        <w:rPr>
          <w:rFonts w:ascii="Arial" w:hAnsi="Arial" w:cs="Arial"/>
          <w:color w:val="000000"/>
          <w:sz w:val="42"/>
          <w:szCs w:val="42"/>
        </w:rPr>
        <w:t xml:space="preserve"> Проще относитесь к проблемам, вы не можете быть лучше везде и во всем – это вполне нормально.</w:t>
      </w:r>
    </w:p>
    <w:p w:rsidR="00C01652" w:rsidRPr="00C01652" w:rsidRDefault="00C01652" w:rsidP="00D63759">
      <w:pPr>
        <w:ind w:left="2832" w:firstLine="287"/>
        <w:jc w:val="left"/>
        <w:rPr>
          <w:rFonts w:eastAsia="Times New Roman"/>
          <w:sz w:val="24"/>
          <w:szCs w:val="24"/>
          <w:lang w:eastAsia="ru-RU"/>
        </w:rPr>
      </w:pPr>
      <w:r w:rsidRPr="00E93991">
        <w:rPr>
          <w:rFonts w:ascii="Arial" w:eastAsia="Times New Roman" w:hAnsi="Arial" w:cs="Arial"/>
          <w:noProof/>
          <w:color w:val="548DD4" w:themeColor="text2" w:themeTint="99"/>
          <w:sz w:val="42"/>
          <w:szCs w:val="4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-836002</wp:posOffset>
            </wp:positionH>
            <wp:positionV relativeFrom="paragraph">
              <wp:posOffset>5715</wp:posOffset>
            </wp:positionV>
            <wp:extent cx="3258722" cy="3657600"/>
            <wp:effectExtent l="19050" t="0" r="0" b="0"/>
            <wp:wrapNone/>
            <wp:docPr id="10" name="Рисунок 7" descr="C:\Users\Класс\Desktop\64902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ласс\Desktop\649029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722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3991">
        <w:rPr>
          <w:rFonts w:ascii="Arial" w:eastAsia="Times New Roman" w:hAnsi="Arial" w:cs="Arial"/>
          <w:color w:val="548DD4" w:themeColor="text2" w:themeTint="99"/>
          <w:sz w:val="42"/>
          <w:szCs w:val="42"/>
          <w:lang w:eastAsia="ru-RU"/>
        </w:rPr>
        <w:t>6)</w:t>
      </w:r>
      <w:r>
        <w:rPr>
          <w:rFonts w:ascii="Arial" w:eastAsia="Times New Roman" w:hAnsi="Arial" w:cs="Arial"/>
          <w:color w:val="000000"/>
          <w:sz w:val="42"/>
          <w:szCs w:val="42"/>
          <w:lang w:eastAsia="ru-RU"/>
        </w:rPr>
        <w:t xml:space="preserve"> </w:t>
      </w:r>
      <w:r w:rsidRPr="00C01652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Используйте приятные приемы повышения работоспособности:</w:t>
      </w:r>
    </w:p>
    <w:p w:rsidR="00C01652" w:rsidRPr="00C01652" w:rsidRDefault="00C01652" w:rsidP="00C01652">
      <w:pPr>
        <w:numPr>
          <w:ilvl w:val="0"/>
          <w:numId w:val="4"/>
        </w:numPr>
        <w:spacing w:before="100" w:beforeAutospacing="1" w:after="149" w:line="521" w:lineRule="atLeast"/>
        <w:ind w:left="3119"/>
        <w:jc w:val="lef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C01652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Разместите на рабочем столе фото родных или просто картинку, изображающую место, которое вам нравится;</w:t>
      </w:r>
    </w:p>
    <w:p w:rsidR="00C01652" w:rsidRPr="00C01652" w:rsidRDefault="00C01652" w:rsidP="00C01652">
      <w:pPr>
        <w:numPr>
          <w:ilvl w:val="0"/>
          <w:numId w:val="4"/>
        </w:numPr>
        <w:spacing w:before="100" w:beforeAutospacing="1" w:after="149" w:line="521" w:lineRule="atLeast"/>
        <w:ind w:left="3119"/>
        <w:jc w:val="lef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C01652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Старайтесь в течение дня пару раз выходить на свежий воздух;</w:t>
      </w:r>
    </w:p>
    <w:p w:rsidR="00C01652" w:rsidRPr="00C01652" w:rsidRDefault="00E93991" w:rsidP="00D63759">
      <w:pPr>
        <w:numPr>
          <w:ilvl w:val="0"/>
          <w:numId w:val="4"/>
        </w:numPr>
        <w:tabs>
          <w:tab w:val="clear" w:pos="1689"/>
          <w:tab w:val="num" w:pos="-142"/>
        </w:tabs>
        <w:spacing w:before="100" w:beforeAutospacing="1" w:after="149" w:line="521" w:lineRule="atLeast"/>
        <w:ind w:left="-993" w:firstLine="1419"/>
        <w:jc w:val="lef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42"/>
          <w:szCs w:val="4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1902216</wp:posOffset>
            </wp:positionH>
            <wp:positionV relativeFrom="paragraph">
              <wp:posOffset>932522</wp:posOffset>
            </wp:positionV>
            <wp:extent cx="4887399" cy="3685735"/>
            <wp:effectExtent l="19050" t="0" r="8451" b="0"/>
            <wp:wrapNone/>
            <wp:docPr id="11" name="Рисунок 8" descr="C:\Users\Класс\Desktop\1399983315general_pages_13_May_2014_i11165_kvadratnye_me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ласс\Desktop\1399983315general_pages_13_May_2014_i11165_kvadratnye_metr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399" cy="368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652" w:rsidRPr="00C01652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Используйте запах цитрусовых – ароматическое саше или пара капель эфирного масла на запястья будут полезны и для хорошего настроения, и для здоровья</w:t>
      </w:r>
    </w:p>
    <w:p w:rsidR="00E93991" w:rsidRDefault="00E93991" w:rsidP="00D63759">
      <w:pPr>
        <w:ind w:left="-993" w:firstLine="993"/>
        <w:jc w:val="left"/>
        <w:rPr>
          <w:rFonts w:ascii="Arial" w:hAnsi="Arial" w:cs="Arial"/>
          <w:color w:val="000000"/>
          <w:sz w:val="42"/>
          <w:szCs w:val="42"/>
        </w:rPr>
      </w:pPr>
      <w:r>
        <w:rPr>
          <w:color w:val="548DD4" w:themeColor="text2" w:themeTint="99"/>
          <w:sz w:val="44"/>
          <w:szCs w:val="44"/>
        </w:rPr>
        <w:t xml:space="preserve">7) </w:t>
      </w:r>
      <w:r>
        <w:rPr>
          <w:rFonts w:ascii="Arial" w:hAnsi="Arial" w:cs="Arial"/>
          <w:color w:val="000000"/>
          <w:sz w:val="42"/>
          <w:szCs w:val="42"/>
        </w:rPr>
        <w:t xml:space="preserve">Не забывайте про отпуск. </w:t>
      </w:r>
    </w:p>
    <w:p w:rsidR="00E93991" w:rsidRDefault="00E93991" w:rsidP="00E93991">
      <w:pPr>
        <w:ind w:left="-993"/>
        <w:jc w:val="left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 xml:space="preserve">Тайм-ауты в работе нужны </w:t>
      </w:r>
    </w:p>
    <w:p w:rsidR="00E93991" w:rsidRDefault="00E93991" w:rsidP="00E93991">
      <w:pPr>
        <w:ind w:left="-993"/>
        <w:jc w:val="left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>обязательно.</w:t>
      </w:r>
    </w:p>
    <w:p w:rsidR="00E93991" w:rsidRDefault="00E93991" w:rsidP="00E93991">
      <w:pPr>
        <w:ind w:left="-993"/>
        <w:jc w:val="left"/>
        <w:rPr>
          <w:rFonts w:ascii="Arial" w:hAnsi="Arial" w:cs="Arial"/>
          <w:color w:val="000000"/>
          <w:sz w:val="42"/>
          <w:szCs w:val="42"/>
        </w:rPr>
      </w:pPr>
    </w:p>
    <w:p w:rsidR="00E93991" w:rsidRDefault="00E93991" w:rsidP="00D63759">
      <w:pPr>
        <w:ind w:left="-993" w:firstLine="993"/>
        <w:jc w:val="left"/>
        <w:rPr>
          <w:rFonts w:ascii="Arial" w:hAnsi="Arial" w:cs="Arial"/>
          <w:color w:val="000000"/>
          <w:sz w:val="42"/>
          <w:szCs w:val="42"/>
        </w:rPr>
      </w:pPr>
      <w:r>
        <w:rPr>
          <w:color w:val="548DD4" w:themeColor="text2" w:themeTint="99"/>
          <w:sz w:val="44"/>
          <w:szCs w:val="44"/>
        </w:rPr>
        <w:t xml:space="preserve">8) </w:t>
      </w:r>
      <w:r>
        <w:rPr>
          <w:rFonts w:ascii="Arial" w:hAnsi="Arial" w:cs="Arial"/>
          <w:color w:val="000000"/>
          <w:sz w:val="42"/>
          <w:szCs w:val="42"/>
        </w:rPr>
        <w:t xml:space="preserve">Стройте планы на будущее, </w:t>
      </w:r>
    </w:p>
    <w:p w:rsidR="00E93991" w:rsidRDefault="00E93991" w:rsidP="00E93991">
      <w:pPr>
        <w:ind w:left="-993"/>
        <w:jc w:val="left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 xml:space="preserve">не отрывайтесь от других сфер </w:t>
      </w:r>
    </w:p>
    <w:p w:rsidR="00E93991" w:rsidRDefault="00E93991" w:rsidP="00E93991">
      <w:pPr>
        <w:ind w:left="-993"/>
        <w:jc w:val="left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>жизни.</w:t>
      </w:r>
    </w:p>
    <w:p w:rsidR="00E93991" w:rsidRDefault="00E93991" w:rsidP="00E93991">
      <w:pPr>
        <w:ind w:left="-993"/>
        <w:jc w:val="left"/>
        <w:rPr>
          <w:rFonts w:ascii="Arial" w:hAnsi="Arial" w:cs="Arial"/>
          <w:color w:val="000000"/>
          <w:sz w:val="42"/>
          <w:szCs w:val="42"/>
        </w:rPr>
      </w:pPr>
    </w:p>
    <w:p w:rsidR="00E93991" w:rsidRPr="009224FD" w:rsidRDefault="00E93991" w:rsidP="00D63759">
      <w:pPr>
        <w:ind w:left="-993" w:firstLine="993"/>
        <w:jc w:val="left"/>
        <w:rPr>
          <w:rFonts w:ascii="Arial" w:hAnsi="Arial" w:cs="Arial"/>
          <w:color w:val="000000"/>
          <w:sz w:val="42"/>
          <w:szCs w:val="42"/>
        </w:rPr>
      </w:pPr>
      <w:r w:rsidRPr="00E93991">
        <w:rPr>
          <w:rFonts w:ascii="Arial" w:hAnsi="Arial" w:cs="Arial"/>
          <w:color w:val="548DD4" w:themeColor="text2" w:themeTint="99"/>
          <w:sz w:val="42"/>
          <w:szCs w:val="42"/>
        </w:rPr>
        <w:t>9)</w:t>
      </w:r>
      <w:r w:rsidRPr="00E93991">
        <w:rPr>
          <w:rFonts w:ascii="Arial" w:hAnsi="Arial" w:cs="Arial"/>
          <w:color w:val="000000"/>
          <w:sz w:val="42"/>
          <w:szCs w:val="42"/>
        </w:rPr>
        <w:t xml:space="preserve"> </w:t>
      </w:r>
      <w:r w:rsidRPr="00E93991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Развивайтесь и самосовершенствуйтесь, обменивайтесь опытом с коллегами.</w:t>
      </w:r>
    </w:p>
    <w:p w:rsidR="009224FD" w:rsidRPr="00D63759" w:rsidRDefault="008F5686" w:rsidP="00D63759">
      <w:pPr>
        <w:pStyle w:val="western"/>
        <w:spacing w:before="0" w:beforeAutospacing="0" w:after="372" w:afterAutospacing="0"/>
        <w:ind w:left="-284" w:right="283"/>
        <w:textAlignment w:val="top"/>
        <w:rPr>
          <w:rFonts w:ascii="Arial" w:hAnsi="Arial" w:cs="Arial"/>
          <w:i/>
          <w:color w:val="548DD4" w:themeColor="text2" w:themeTint="99"/>
          <w:sz w:val="40"/>
          <w:szCs w:val="40"/>
        </w:rPr>
      </w:pPr>
      <w:r w:rsidRPr="00D63759">
        <w:rPr>
          <w:rFonts w:ascii="Arial" w:hAnsi="Arial" w:cs="Arial"/>
          <w:i/>
          <w:noProof/>
          <w:color w:val="548DD4" w:themeColor="text2" w:themeTint="99"/>
          <w:sz w:val="40"/>
          <w:szCs w:val="40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3609389</wp:posOffset>
            </wp:positionH>
            <wp:positionV relativeFrom="paragraph">
              <wp:posOffset>560070</wp:posOffset>
            </wp:positionV>
            <wp:extent cx="2710082" cy="2855742"/>
            <wp:effectExtent l="19050" t="0" r="0" b="0"/>
            <wp:wrapNone/>
            <wp:docPr id="12" name="Рисунок 9" descr="C:\Users\Класс\Desktop\epeoplelaug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ласс\Desktop\epeoplelaughin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082" cy="285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3759">
        <w:rPr>
          <w:rFonts w:ascii="Arial" w:hAnsi="Arial" w:cs="Arial"/>
          <w:i/>
          <w:noProof/>
          <w:color w:val="548DD4" w:themeColor="text2" w:themeTint="99"/>
          <w:sz w:val="40"/>
          <w:szCs w:val="40"/>
        </w:rPr>
        <w:pict>
          <v:roundrect id="_x0000_s1029" style="position:absolute;left:0;text-align:left;margin-left:-35.4pt;margin-top:63.7pt;width:344.7pt;height:54.65pt;z-index:-251643904;mso-position-horizontal-relative:text;mso-position-vertical-relative:text" arcsize="10923f" fillcolor="white [3201]" strokecolor="#4f81bd [3204]" strokeweight="1pt">
            <v:stroke dashstyle="dash"/>
            <v:shadow color="#868686"/>
          </v:roundrect>
        </w:pict>
      </w:r>
      <w:r w:rsidR="009224FD" w:rsidRPr="00D63759">
        <w:rPr>
          <w:rFonts w:ascii="Arial" w:hAnsi="Arial" w:cs="Arial"/>
          <w:i/>
          <w:color w:val="548DD4" w:themeColor="text2" w:themeTint="99"/>
          <w:sz w:val="40"/>
          <w:szCs w:val="40"/>
        </w:rPr>
        <w:t>Также профессиональное выгорание на работе, можно прекратить такими способами</w:t>
      </w:r>
      <w:r w:rsidRPr="00D63759">
        <w:rPr>
          <w:rFonts w:ascii="Arial" w:hAnsi="Arial" w:cs="Arial"/>
          <w:i/>
          <w:color w:val="548DD4" w:themeColor="text2" w:themeTint="99"/>
          <w:sz w:val="40"/>
          <w:szCs w:val="40"/>
        </w:rPr>
        <w:t>:</w:t>
      </w:r>
    </w:p>
    <w:p w:rsidR="009224FD" w:rsidRDefault="008F5686" w:rsidP="009224FD">
      <w:pPr>
        <w:pStyle w:val="western"/>
        <w:spacing w:before="0" w:beforeAutospacing="0" w:after="0" w:afterAutospacing="0"/>
        <w:ind w:left="-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>П</w:t>
      </w:r>
      <w:r w:rsidR="009224FD">
        <w:rPr>
          <w:rFonts w:ascii="Tahoma" w:hAnsi="Tahoma" w:cs="Tahoma"/>
          <w:color w:val="000000"/>
          <w:sz w:val="40"/>
          <w:szCs w:val="40"/>
        </w:rPr>
        <w:t xml:space="preserve">ереводите конфликтные ситуации </w:t>
      </w:r>
    </w:p>
    <w:p w:rsidR="009224FD" w:rsidRDefault="009224FD" w:rsidP="009224FD">
      <w:pPr>
        <w:pStyle w:val="western"/>
        <w:spacing w:before="0" w:beforeAutospacing="0" w:after="0" w:afterAutospacing="0"/>
        <w:ind w:left="-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>в шутки, больше улыбайтесь;</w:t>
      </w:r>
    </w:p>
    <w:p w:rsidR="009224FD" w:rsidRDefault="00B73F4A" w:rsidP="009224FD">
      <w:pPr>
        <w:pStyle w:val="western"/>
        <w:spacing w:before="0" w:beforeAutospacing="0" w:after="0" w:afterAutospacing="0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noProof/>
          <w:color w:val="000000"/>
          <w:sz w:val="40"/>
          <w:szCs w:val="40"/>
        </w:rPr>
        <w:pict>
          <v:roundrect id="_x0000_s1030" style="position:absolute;margin-left:-35.4pt;margin-top:21.8pt;width:311.6pt;height:108pt;z-index:-251642880" arcsize="10923f" fillcolor="white [3201]" strokecolor="#4f81bd [3204]" strokeweight="1pt">
            <v:stroke dashstyle="dash"/>
            <v:shadow color="#868686"/>
          </v:roundrect>
        </w:pict>
      </w:r>
    </w:p>
    <w:p w:rsidR="002D20CF" w:rsidRDefault="008F5686" w:rsidP="009224FD">
      <w:pPr>
        <w:pStyle w:val="a3"/>
        <w:tabs>
          <w:tab w:val="left" w:pos="0"/>
        </w:tabs>
        <w:spacing w:before="0" w:beforeAutospacing="0" w:after="0" w:afterAutospacing="0"/>
        <w:ind w:left="-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В </w:t>
      </w:r>
      <w:r w:rsidR="009224FD">
        <w:rPr>
          <w:rFonts w:ascii="Tahoma" w:hAnsi="Tahoma" w:cs="Tahoma"/>
          <w:color w:val="000000"/>
          <w:sz w:val="40"/>
          <w:szCs w:val="40"/>
        </w:rPr>
        <w:t xml:space="preserve">каждом проблемном вопросе </w:t>
      </w:r>
    </w:p>
    <w:p w:rsidR="002D20CF" w:rsidRDefault="009224FD" w:rsidP="002D20CF">
      <w:pPr>
        <w:pStyle w:val="a3"/>
        <w:tabs>
          <w:tab w:val="left" w:pos="0"/>
        </w:tabs>
        <w:spacing w:before="0" w:beforeAutospacing="0" w:after="0" w:afterAutospacing="0"/>
        <w:ind w:left="-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можно найти </w:t>
      </w:r>
      <w:proofErr w:type="gramStart"/>
      <w:r>
        <w:rPr>
          <w:rFonts w:ascii="Tahoma" w:hAnsi="Tahoma" w:cs="Tahoma"/>
          <w:color w:val="000000"/>
          <w:sz w:val="40"/>
          <w:szCs w:val="40"/>
        </w:rPr>
        <w:t>положительные</w:t>
      </w:r>
      <w:proofErr w:type="gramEnd"/>
      <w:r>
        <w:rPr>
          <w:rFonts w:ascii="Tahoma" w:hAnsi="Tahoma" w:cs="Tahoma"/>
          <w:color w:val="000000"/>
          <w:sz w:val="40"/>
          <w:szCs w:val="40"/>
        </w:rPr>
        <w:t xml:space="preserve"> </w:t>
      </w:r>
    </w:p>
    <w:p w:rsidR="002D20CF" w:rsidRDefault="009224FD" w:rsidP="002D20CF">
      <w:pPr>
        <w:pStyle w:val="a3"/>
        <w:tabs>
          <w:tab w:val="left" w:pos="0"/>
        </w:tabs>
        <w:spacing w:before="0" w:beforeAutospacing="0" w:after="0" w:afterAutospacing="0"/>
        <w:ind w:left="-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моменты, акцентируйте на них </w:t>
      </w:r>
    </w:p>
    <w:p w:rsidR="009224FD" w:rsidRDefault="009224FD" w:rsidP="002D20CF">
      <w:pPr>
        <w:pStyle w:val="a3"/>
        <w:tabs>
          <w:tab w:val="left" w:pos="0"/>
        </w:tabs>
        <w:spacing w:before="0" w:beforeAutospacing="0" w:after="0" w:afterAutospacing="0"/>
        <w:ind w:left="-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>свое внимание;</w:t>
      </w:r>
    </w:p>
    <w:p w:rsidR="008F5686" w:rsidRPr="008F5686" w:rsidRDefault="00D63759" w:rsidP="008F5686">
      <w:pPr>
        <w:pStyle w:val="a3"/>
        <w:tabs>
          <w:tab w:val="left" w:pos="0"/>
        </w:tabs>
        <w:spacing w:before="0" w:beforeAutospacing="0" w:after="0" w:afterAutospacing="0"/>
        <w:ind w:left="-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noProof/>
          <w:color w:val="000000"/>
          <w:sz w:val="40"/>
          <w:szCs w:val="40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-765663</wp:posOffset>
            </wp:positionH>
            <wp:positionV relativeFrom="paragraph">
              <wp:posOffset>-1514</wp:posOffset>
            </wp:positionV>
            <wp:extent cx="2822624" cy="4009292"/>
            <wp:effectExtent l="19050" t="0" r="0" b="0"/>
            <wp:wrapNone/>
            <wp:docPr id="13" name="Рисунок 10" descr="C:\Users\Класс\Desktop\rain-rain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ласс\Desktop\rain-rainbo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624" cy="400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686">
        <w:rPr>
          <w:rFonts w:ascii="Tahoma" w:hAnsi="Tahoma" w:cs="Tahoma"/>
          <w:noProof/>
          <w:color w:val="000000"/>
          <w:sz w:val="40"/>
          <w:szCs w:val="40"/>
        </w:rPr>
        <w:pict>
          <v:roundrect id="_x0000_s1031" style="position:absolute;left:0;text-align:left;margin-left:127.1pt;margin-top:18.9pt;width:343.9pt;height:161.35pt;z-index:-251641856;mso-position-horizontal-relative:text;mso-position-vertical-relative:text" arcsize="10923f" fillcolor="white [3201]" strokecolor="#4f81bd [3204]" strokeweight="1pt">
            <v:stroke dashstyle="dash"/>
            <v:shadow color="#868686"/>
          </v:roundrect>
        </w:pict>
      </w:r>
    </w:p>
    <w:p w:rsidR="009224FD" w:rsidRDefault="008F5686" w:rsidP="002D20CF">
      <w:pPr>
        <w:pStyle w:val="a3"/>
        <w:spacing w:before="0" w:beforeAutospacing="0" w:after="372" w:afterAutospacing="0"/>
        <w:ind w:left="2832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Всегда </w:t>
      </w:r>
      <w:r w:rsidR="009224FD">
        <w:rPr>
          <w:rFonts w:ascii="Tahoma" w:hAnsi="Tahoma" w:cs="Tahoma"/>
          <w:color w:val="000000"/>
          <w:sz w:val="40"/>
          <w:szCs w:val="40"/>
        </w:rPr>
        <w:t>помните, что физическая разминка нужна не только вашему телу, но и мозгу, улучшается кровяное обращение, вы будете лучше себя чувствовать, делайте паузы для зарядки на работе;</w:t>
      </w:r>
    </w:p>
    <w:p w:rsidR="008F5686" w:rsidRPr="008F5686" w:rsidRDefault="008F5686" w:rsidP="002D20CF">
      <w:pPr>
        <w:pStyle w:val="a3"/>
        <w:spacing w:before="0" w:beforeAutospacing="0" w:after="0" w:afterAutospacing="0"/>
        <w:ind w:left="2832"/>
        <w:textAlignment w:val="top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noProof/>
          <w:color w:val="000000"/>
          <w:sz w:val="40"/>
          <w:szCs w:val="40"/>
        </w:rPr>
        <w:pict>
          <v:roundrect id="_x0000_s1032" style="position:absolute;left:0;text-align:left;margin-left:130.4pt;margin-top:8.65pt;width:343.9pt;height:100.55pt;z-index:-251640832" arcsize="10923f" fillcolor="white [3201]" strokecolor="#4f81bd [3204]" strokeweight="1pt">
            <v:stroke dashstyle="dash"/>
            <v:shadow color="#868686"/>
          </v:roundrect>
        </w:pict>
      </w:r>
    </w:p>
    <w:p w:rsidR="009224FD" w:rsidRPr="008F5686" w:rsidRDefault="008F5686" w:rsidP="002D20CF">
      <w:pPr>
        <w:pStyle w:val="a3"/>
        <w:spacing w:before="0" w:beforeAutospacing="0" w:after="0" w:afterAutospacing="0"/>
        <w:ind w:left="2832"/>
        <w:textAlignment w:val="top"/>
        <w:rPr>
          <w:rStyle w:val="hcc"/>
          <w:rFonts w:ascii="Helvetica" w:hAnsi="Helvetica" w:cs="Helvetica"/>
          <w:color w:val="999999"/>
          <w:sz w:val="16"/>
          <w:szCs w:val="16"/>
          <w:bdr w:val="none" w:sz="0" w:space="0" w:color="auto" w:frame="1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Больше </w:t>
      </w:r>
      <w:r w:rsidR="009224FD">
        <w:rPr>
          <w:rFonts w:ascii="Tahoma" w:hAnsi="Tahoma" w:cs="Tahoma"/>
          <w:color w:val="000000"/>
          <w:sz w:val="40"/>
          <w:szCs w:val="40"/>
        </w:rPr>
        <w:t>гуляйте, свежий воздух, и отдых на природе положительно влияют на все процессы в организме человека;</w:t>
      </w:r>
    </w:p>
    <w:p w:rsidR="009224FD" w:rsidRPr="008F5686" w:rsidRDefault="009224FD" w:rsidP="009224FD">
      <w:pPr>
        <w:pStyle w:val="a3"/>
        <w:spacing w:before="0" w:beforeAutospacing="0" w:after="0" w:afterAutospacing="0"/>
        <w:textAlignment w:val="top"/>
        <w:rPr>
          <w:rFonts w:ascii="Tahoma" w:hAnsi="Tahoma" w:cs="Tahoma"/>
          <w:color w:val="000000"/>
          <w:sz w:val="16"/>
          <w:szCs w:val="16"/>
        </w:rPr>
      </w:pPr>
    </w:p>
    <w:p w:rsidR="002D20CF" w:rsidRPr="009224FD" w:rsidRDefault="008F5686" w:rsidP="009224FD">
      <w:pPr>
        <w:pStyle w:val="a3"/>
        <w:spacing w:before="0" w:beforeAutospacing="0" w:after="0" w:afterAutospacing="0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noProof/>
          <w:color w:val="000000"/>
          <w:sz w:val="40"/>
          <w:szCs w:val="40"/>
        </w:rPr>
        <w:pict>
          <v:roundrect id="_x0000_s1033" style="position:absolute;margin-left:-42.95pt;margin-top:18.6pt;width:352.25pt;height:114.2pt;z-index:-251639808" arcsize="10923f" fillcolor="white [3201]" strokecolor="#4f81bd [3204]" strokeweight="1pt">
            <v:stroke dashstyle="dash"/>
            <v:shadow color="#868686"/>
          </v:roundrect>
        </w:pict>
      </w:r>
      <w:r>
        <w:rPr>
          <w:rFonts w:ascii="Tahoma" w:hAnsi="Tahoma" w:cs="Tahoma"/>
          <w:noProof/>
          <w:color w:val="000000"/>
          <w:sz w:val="40"/>
          <w:szCs w:val="40"/>
        </w:rPr>
        <w:drawing>
          <wp:anchor distT="0" distB="0" distL="114300" distR="114300" simplePos="0" relativeHeight="251655165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92075</wp:posOffset>
            </wp:positionV>
            <wp:extent cx="2498725" cy="2067560"/>
            <wp:effectExtent l="19050" t="0" r="0" b="0"/>
            <wp:wrapNone/>
            <wp:docPr id="14" name="Рисунок 11" descr="C:\Users\Класс\Desktop\8312c8c48216f835127878d46c5c16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ласс\Desktop\8312c8c48216f835127878d46c5c16d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0CF" w:rsidRDefault="008F5686" w:rsidP="002D20CF">
      <w:pPr>
        <w:pStyle w:val="a3"/>
        <w:spacing w:before="0" w:beforeAutospacing="0" w:after="0" w:afterAutospacing="0"/>
        <w:ind w:hanging="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Можно </w:t>
      </w:r>
      <w:r w:rsidR="009224FD">
        <w:rPr>
          <w:rFonts w:ascii="Tahoma" w:hAnsi="Tahoma" w:cs="Tahoma"/>
          <w:color w:val="000000"/>
          <w:sz w:val="40"/>
          <w:szCs w:val="40"/>
        </w:rPr>
        <w:t>посвятит</w:t>
      </w:r>
      <w:r w:rsidR="002D20CF">
        <w:rPr>
          <w:rFonts w:ascii="Tahoma" w:hAnsi="Tahoma" w:cs="Tahoma"/>
          <w:color w:val="000000"/>
          <w:sz w:val="40"/>
          <w:szCs w:val="40"/>
        </w:rPr>
        <w:t xml:space="preserve">ь свободное время </w:t>
      </w:r>
    </w:p>
    <w:p w:rsidR="002D20CF" w:rsidRDefault="002D20CF" w:rsidP="002D20CF">
      <w:pPr>
        <w:pStyle w:val="a3"/>
        <w:spacing w:before="0" w:beforeAutospacing="0" w:after="0" w:afterAutospacing="0"/>
        <w:ind w:hanging="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удивительному </w:t>
      </w:r>
      <w:r w:rsidR="009224FD">
        <w:rPr>
          <w:rFonts w:ascii="Tahoma" w:hAnsi="Tahoma" w:cs="Tahoma"/>
          <w:color w:val="000000"/>
          <w:sz w:val="40"/>
          <w:szCs w:val="40"/>
        </w:rPr>
        <w:t>погружению в мир</w:t>
      </w:r>
      <w:r>
        <w:rPr>
          <w:rFonts w:ascii="Tahoma" w:hAnsi="Tahoma" w:cs="Tahoma"/>
          <w:color w:val="000000"/>
          <w:sz w:val="40"/>
          <w:szCs w:val="40"/>
        </w:rPr>
        <w:t xml:space="preserve"> </w:t>
      </w:r>
    </w:p>
    <w:p w:rsidR="002D20CF" w:rsidRDefault="002D20CF" w:rsidP="002D20CF">
      <w:pPr>
        <w:pStyle w:val="a3"/>
        <w:spacing w:before="0" w:beforeAutospacing="0" w:after="0" w:afterAutospacing="0"/>
        <w:ind w:hanging="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>книг и иллюзий, тогда вы точно</w:t>
      </w:r>
    </w:p>
    <w:p w:rsidR="009224FD" w:rsidRDefault="002D20CF" w:rsidP="002D20CF">
      <w:pPr>
        <w:pStyle w:val="a3"/>
        <w:spacing w:before="0" w:beforeAutospacing="0" w:after="0" w:afterAutospacing="0"/>
        <w:ind w:hanging="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 </w:t>
      </w:r>
      <w:r w:rsidR="009224FD">
        <w:rPr>
          <w:rFonts w:ascii="Tahoma" w:hAnsi="Tahoma" w:cs="Tahoma"/>
          <w:color w:val="000000"/>
          <w:sz w:val="40"/>
          <w:szCs w:val="40"/>
        </w:rPr>
        <w:t>отдохнете от работы.</w:t>
      </w:r>
    </w:p>
    <w:p w:rsidR="00E93991" w:rsidRDefault="00E93991" w:rsidP="002D20CF">
      <w:pPr>
        <w:jc w:val="left"/>
        <w:rPr>
          <w:rFonts w:ascii="Arial" w:hAnsi="Arial" w:cs="Arial"/>
          <w:color w:val="000000"/>
          <w:sz w:val="42"/>
          <w:szCs w:val="42"/>
        </w:rPr>
      </w:pPr>
    </w:p>
    <w:p w:rsidR="00C82795" w:rsidRDefault="00C82795" w:rsidP="002D20CF">
      <w:pPr>
        <w:jc w:val="left"/>
        <w:rPr>
          <w:rFonts w:ascii="Arial" w:hAnsi="Arial" w:cs="Arial"/>
          <w:color w:val="000000"/>
          <w:sz w:val="24"/>
          <w:szCs w:val="24"/>
        </w:rPr>
      </w:pPr>
    </w:p>
    <w:p w:rsidR="00C82795" w:rsidRDefault="00C82795" w:rsidP="002D20CF">
      <w:pPr>
        <w:jc w:val="left"/>
        <w:rPr>
          <w:rFonts w:ascii="Arial" w:hAnsi="Arial" w:cs="Arial"/>
          <w:color w:val="000000"/>
          <w:sz w:val="24"/>
          <w:szCs w:val="24"/>
        </w:rPr>
      </w:pPr>
    </w:p>
    <w:p w:rsidR="00C82795" w:rsidRDefault="00C82795" w:rsidP="002D20CF">
      <w:pPr>
        <w:jc w:val="left"/>
        <w:rPr>
          <w:rFonts w:ascii="Arial" w:hAnsi="Arial" w:cs="Arial"/>
          <w:color w:val="000000"/>
          <w:sz w:val="24"/>
          <w:szCs w:val="24"/>
        </w:rPr>
      </w:pPr>
    </w:p>
    <w:p w:rsidR="00C82795" w:rsidRPr="00C82795" w:rsidRDefault="00C82795" w:rsidP="002D20CF">
      <w:pPr>
        <w:jc w:val="left"/>
        <w:rPr>
          <w:rFonts w:ascii="Arial" w:hAnsi="Arial" w:cs="Arial"/>
          <w:i/>
          <w:color w:val="000000"/>
        </w:rPr>
      </w:pPr>
      <w:r w:rsidRPr="00C82795">
        <w:rPr>
          <w:rFonts w:ascii="Arial" w:hAnsi="Arial" w:cs="Arial"/>
          <w:i/>
          <w:color w:val="000000"/>
        </w:rPr>
        <w:t>Разработала психолог Горловской ОШ I-II ст.№48 Карч Н.А.</w:t>
      </w:r>
    </w:p>
    <w:sectPr w:rsidR="00C82795" w:rsidRPr="00C82795" w:rsidSect="00C82795"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660B"/>
    <w:multiLevelType w:val="multilevel"/>
    <w:tmpl w:val="F634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56B4C"/>
    <w:multiLevelType w:val="multilevel"/>
    <w:tmpl w:val="FC48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BB3986"/>
    <w:multiLevelType w:val="multilevel"/>
    <w:tmpl w:val="105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60BC4"/>
    <w:multiLevelType w:val="multilevel"/>
    <w:tmpl w:val="0944FA4C"/>
    <w:lvl w:ilvl="0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49"/>
        </w:tabs>
        <w:ind w:left="38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09"/>
        </w:tabs>
        <w:ind w:left="60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49"/>
        </w:tabs>
        <w:ind w:left="7449" w:hanging="360"/>
      </w:pPr>
      <w:rPr>
        <w:rFonts w:ascii="Wingdings" w:hAnsi="Wingdings" w:hint="default"/>
        <w:sz w:val="20"/>
      </w:rPr>
    </w:lvl>
  </w:abstractNum>
  <w:abstractNum w:abstractNumId="4">
    <w:nsid w:val="6CE734AF"/>
    <w:multiLevelType w:val="multilevel"/>
    <w:tmpl w:val="A5DE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E6ED2"/>
    <w:multiLevelType w:val="multilevel"/>
    <w:tmpl w:val="C61A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165CE8"/>
    <w:rsid w:val="0007088F"/>
    <w:rsid w:val="00095C1C"/>
    <w:rsid w:val="00165CE8"/>
    <w:rsid w:val="002657B9"/>
    <w:rsid w:val="002D20CF"/>
    <w:rsid w:val="002E24D9"/>
    <w:rsid w:val="0052116B"/>
    <w:rsid w:val="005E3C1B"/>
    <w:rsid w:val="006A2AB0"/>
    <w:rsid w:val="0081743A"/>
    <w:rsid w:val="008F5686"/>
    <w:rsid w:val="009224FD"/>
    <w:rsid w:val="00983A00"/>
    <w:rsid w:val="0099036F"/>
    <w:rsid w:val="00A16962"/>
    <w:rsid w:val="00B636F4"/>
    <w:rsid w:val="00B73F4A"/>
    <w:rsid w:val="00B9564C"/>
    <w:rsid w:val="00C01652"/>
    <w:rsid w:val="00C6733B"/>
    <w:rsid w:val="00C82795"/>
    <w:rsid w:val="00D236FD"/>
    <w:rsid w:val="00D63759"/>
    <w:rsid w:val="00E93991"/>
    <w:rsid w:val="00F0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CE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2A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224F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hcc">
    <w:name w:val="hcc"/>
    <w:basedOn w:val="a0"/>
    <w:rsid w:val="00922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14</cp:revision>
  <dcterms:created xsi:type="dcterms:W3CDTF">2017-07-05T05:13:00Z</dcterms:created>
  <dcterms:modified xsi:type="dcterms:W3CDTF">2017-07-06T08:50:00Z</dcterms:modified>
</cp:coreProperties>
</file>